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85" w:rsidRDefault="004B5985" w:rsidP="00F638DB"/>
    <w:p w:rsidR="009C459E" w:rsidRPr="00436AA1" w:rsidRDefault="00466422" w:rsidP="009C459E">
      <w:pPr>
        <w:shd w:val="clear" w:color="auto" w:fill="FFFFFF"/>
        <w:ind w:right="709"/>
        <w:jc w:val="center"/>
        <w:outlineLvl w:val="0"/>
        <w:rPr>
          <w:rFonts w:ascii="Arial" w:hAnsi="Arial" w:cs="Arial"/>
          <w:color w:val="000000"/>
          <w:sz w:val="18"/>
          <w:szCs w:val="18"/>
          <w:lang w:eastAsia="sk-SK"/>
        </w:rPr>
      </w:pPr>
      <w:r>
        <w:rPr>
          <w:b/>
          <w:bCs/>
          <w:color w:val="000000"/>
          <w:kern w:val="36"/>
          <w:sz w:val="18"/>
          <w:szCs w:val="18"/>
          <w:lang w:eastAsia="sk-SK"/>
        </w:rPr>
        <w:t>VÝSTAVNÉ PODMIENKY PRE</w:t>
      </w:r>
      <w:r w:rsidR="009C459E" w:rsidRPr="00436AA1">
        <w:rPr>
          <w:b/>
          <w:bCs/>
          <w:color w:val="000000"/>
          <w:kern w:val="36"/>
          <w:sz w:val="18"/>
          <w:szCs w:val="18"/>
          <w:lang w:eastAsia="sk-SK"/>
        </w:rPr>
        <w:t> </w:t>
      </w:r>
      <w:proofErr w:type="spellStart"/>
      <w:r w:rsidR="009C459E" w:rsidRPr="00436AA1">
        <w:rPr>
          <w:b/>
          <w:bCs/>
          <w:color w:val="222222"/>
          <w:kern w:val="36"/>
          <w:sz w:val="18"/>
          <w:szCs w:val="18"/>
          <w:lang w:eastAsia="sk-SK"/>
        </w:rPr>
        <w:t>j</w:t>
      </w:r>
      <w:r>
        <w:rPr>
          <w:b/>
          <w:bCs/>
          <w:color w:val="222222"/>
          <w:kern w:val="36"/>
          <w:sz w:val="18"/>
          <w:szCs w:val="18"/>
          <w:lang w:eastAsia="sk-SK"/>
        </w:rPr>
        <w:t>esenn</w:t>
      </w:r>
      <w:r w:rsidR="009C459E" w:rsidRPr="009C459E">
        <w:rPr>
          <w:b/>
          <w:bCs/>
          <w:color w:val="222222"/>
          <w:kern w:val="36"/>
          <w:sz w:val="18"/>
          <w:szCs w:val="18"/>
          <w:lang w:eastAsia="sk-SK"/>
        </w:rPr>
        <w:t>u</w:t>
      </w:r>
      <w:proofErr w:type="spellEnd"/>
      <w:r w:rsidR="009C459E" w:rsidRPr="009C459E">
        <w:rPr>
          <w:b/>
          <w:bCs/>
          <w:color w:val="222222"/>
          <w:kern w:val="36"/>
          <w:sz w:val="18"/>
          <w:szCs w:val="18"/>
          <w:lang w:eastAsia="sk-SK"/>
        </w:rPr>
        <w:t xml:space="preserve"> </w:t>
      </w:r>
      <w:proofErr w:type="spellStart"/>
      <w:r w:rsidR="009C459E" w:rsidRPr="009C459E">
        <w:rPr>
          <w:b/>
          <w:bCs/>
          <w:color w:val="222222"/>
          <w:kern w:val="36"/>
          <w:sz w:val="18"/>
          <w:szCs w:val="18"/>
          <w:lang w:eastAsia="sk-SK"/>
        </w:rPr>
        <w:t>špeciálkou</w:t>
      </w:r>
      <w:proofErr w:type="spellEnd"/>
      <w:r w:rsidR="009C459E">
        <w:rPr>
          <w:rFonts w:ascii="Arial" w:hAnsi="Arial" w:cs="Arial"/>
          <w:b/>
          <w:bCs/>
          <w:color w:val="222222"/>
          <w:kern w:val="36"/>
          <w:sz w:val="18"/>
          <w:szCs w:val="18"/>
          <w:lang w:eastAsia="sk-SK"/>
        </w:rPr>
        <w:t xml:space="preserve"> </w:t>
      </w:r>
      <w:r w:rsidR="009C459E" w:rsidRPr="009C459E">
        <w:rPr>
          <w:b/>
          <w:bCs/>
          <w:color w:val="222222"/>
          <w:kern w:val="36"/>
          <w:sz w:val="18"/>
          <w:szCs w:val="18"/>
          <w:lang w:eastAsia="sk-SK"/>
        </w:rPr>
        <w:t>KLUBU KANINO</w:t>
      </w:r>
      <w:r w:rsidR="009C459E" w:rsidRPr="00436AA1">
        <w:rPr>
          <w:b/>
          <w:bCs/>
          <w:color w:val="000000"/>
          <w:sz w:val="18"/>
          <w:szCs w:val="18"/>
          <w:lang w:eastAsia="sk-SK"/>
        </w:rPr>
        <w:t> </w:t>
      </w:r>
      <w:proofErr w:type="spellStart"/>
      <w:r w:rsidR="009C459E" w:rsidRPr="00436AA1">
        <w:rPr>
          <w:b/>
          <w:bCs/>
          <w:color w:val="000000"/>
          <w:sz w:val="18"/>
          <w:szCs w:val="18"/>
          <w:lang w:eastAsia="sk-SK"/>
        </w:rPr>
        <w:t>konanú</w:t>
      </w:r>
      <w:proofErr w:type="spellEnd"/>
      <w:r w:rsidR="009C459E" w:rsidRPr="00436AA1">
        <w:rPr>
          <w:b/>
          <w:bCs/>
          <w:color w:val="000000"/>
          <w:sz w:val="18"/>
          <w:szCs w:val="18"/>
          <w:lang w:eastAsia="sk-SK"/>
        </w:rPr>
        <w:t xml:space="preserve"> v </w:t>
      </w:r>
      <w:proofErr w:type="spellStart"/>
      <w:r w:rsidR="009C459E" w:rsidRPr="00436AA1">
        <w:rPr>
          <w:b/>
          <w:bCs/>
          <w:color w:val="000000"/>
          <w:sz w:val="18"/>
          <w:szCs w:val="18"/>
          <w:lang w:eastAsia="sk-SK"/>
        </w:rPr>
        <w:t>Nitrianskom</w:t>
      </w:r>
      <w:proofErr w:type="spellEnd"/>
      <w:r w:rsidR="009C459E" w:rsidRPr="00436AA1">
        <w:rPr>
          <w:b/>
          <w:bCs/>
          <w:color w:val="000000"/>
          <w:sz w:val="18"/>
          <w:szCs w:val="18"/>
          <w:lang w:eastAsia="sk-SK"/>
        </w:rPr>
        <w:t xml:space="preserve"> Rudne </w:t>
      </w:r>
      <w:proofErr w:type="gramStart"/>
      <w:r w:rsidR="009C459E" w:rsidRPr="00436AA1">
        <w:rPr>
          <w:b/>
          <w:bCs/>
          <w:color w:val="000000"/>
          <w:sz w:val="18"/>
          <w:szCs w:val="18"/>
          <w:lang w:eastAsia="sk-SK"/>
        </w:rPr>
        <w:t>6.10.2018</w:t>
      </w:r>
      <w:proofErr w:type="gramEnd"/>
      <w:r w:rsidR="009C459E" w:rsidRPr="00436AA1">
        <w:rPr>
          <w:color w:val="000000"/>
          <w:sz w:val="18"/>
          <w:szCs w:val="18"/>
          <w:lang w:eastAsia="sk-SK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9C459E" w:rsidRDefault="00020461" w:rsidP="002C6B35">
      <w:pPr>
        <w:tabs>
          <w:tab w:val="left" w:pos="6804"/>
        </w:tabs>
        <w:jc w:val="both"/>
        <w:rPr>
          <w:sz w:val="16"/>
          <w:szCs w:val="16"/>
        </w:rPr>
      </w:pPr>
      <w:r w:rsidRPr="004B5985">
        <w:rPr>
          <w:b/>
          <w:sz w:val="18"/>
          <w:szCs w:val="18"/>
        </w:rPr>
        <w:t>1.</w:t>
      </w:r>
      <w:r w:rsidR="00045655">
        <w:rPr>
          <w:b/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Výstava je </w:t>
      </w:r>
      <w:proofErr w:type="spellStart"/>
      <w:r w:rsidRPr="00A74D4E">
        <w:rPr>
          <w:sz w:val="18"/>
          <w:szCs w:val="18"/>
        </w:rPr>
        <w:t>usporiadaná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podľa</w:t>
      </w:r>
      <w:proofErr w:type="spellEnd"/>
      <w:r w:rsidRPr="00A74D4E">
        <w:rPr>
          <w:sz w:val="18"/>
          <w:szCs w:val="18"/>
        </w:rPr>
        <w:t xml:space="preserve"> výstavného </w:t>
      </w:r>
      <w:proofErr w:type="spellStart"/>
      <w:r w:rsidRPr="00A74D4E">
        <w:rPr>
          <w:sz w:val="18"/>
          <w:szCs w:val="18"/>
        </w:rPr>
        <w:t>poriadku</w:t>
      </w:r>
      <w:proofErr w:type="spellEnd"/>
      <w:r w:rsidRPr="00A74D4E">
        <w:rPr>
          <w:sz w:val="18"/>
          <w:szCs w:val="18"/>
        </w:rPr>
        <w:t xml:space="preserve"> SZCH.</w:t>
      </w:r>
      <w:r w:rsidR="00F26C59" w:rsidRPr="00F26C59">
        <w:rPr>
          <w:sz w:val="18"/>
          <w:szCs w:val="18"/>
          <w:lang w:val="sk-SK" w:eastAsia="sk-SK"/>
        </w:rPr>
        <w:t xml:space="preserve"> Na klubovú špeciálku ( KŠ ) môžu prihlásiť králiky len členovia Klubu KANINO,  čakatelia klubu a členovia družobných klubov. Titul  ŠAMPIÓN, ŠAMPIÓNKA, MAJSTER klubu môžu získať všetky králiky okrem oblastnej registrácie. Cena klubu môžu získať všetky králiky</w:t>
      </w:r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Akákoľvek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manipulácia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zvieratami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výstavy </w:t>
      </w:r>
      <w:proofErr w:type="spellStart"/>
      <w:r w:rsidRPr="00A74D4E">
        <w:rPr>
          <w:sz w:val="18"/>
          <w:szCs w:val="18"/>
        </w:rPr>
        <w:t>zo</w:t>
      </w:r>
      <w:proofErr w:type="spellEnd"/>
      <w:r w:rsidRPr="00A74D4E">
        <w:rPr>
          <w:sz w:val="18"/>
          <w:szCs w:val="18"/>
        </w:rPr>
        <w:t xml:space="preserve"> strany </w:t>
      </w:r>
      <w:proofErr w:type="spellStart"/>
      <w:r w:rsidRPr="00A74D4E">
        <w:rPr>
          <w:sz w:val="18"/>
          <w:szCs w:val="18"/>
        </w:rPr>
        <w:t>majiteľa</w:t>
      </w:r>
      <w:proofErr w:type="spellEnd"/>
      <w:r w:rsidRPr="00A74D4E">
        <w:rPr>
          <w:sz w:val="18"/>
          <w:szCs w:val="18"/>
        </w:rPr>
        <w:t xml:space="preserve"> bez </w:t>
      </w:r>
      <w:proofErr w:type="spellStart"/>
      <w:r w:rsidRPr="00A74D4E">
        <w:rPr>
          <w:sz w:val="18"/>
          <w:szCs w:val="18"/>
        </w:rPr>
        <w:t>vedomia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príslušného</w:t>
      </w:r>
      <w:proofErr w:type="spellEnd"/>
      <w:r w:rsidRPr="00A74D4E">
        <w:rPr>
          <w:sz w:val="18"/>
          <w:szCs w:val="18"/>
        </w:rPr>
        <w:t xml:space="preserve"> garanta je zakázaná.</w:t>
      </w:r>
    </w:p>
    <w:p w:rsidR="009C459E" w:rsidRDefault="009C459E" w:rsidP="009C459E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r w:rsidRPr="00045655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</w:t>
      </w:r>
      <w:r w:rsidRPr="004B5985">
        <w:rPr>
          <w:color w:val="000000"/>
          <w:sz w:val="18"/>
          <w:szCs w:val="18"/>
        </w:rPr>
        <w:t>ri</w:t>
      </w:r>
      <w:proofErr w:type="spellEnd"/>
      <w:r w:rsidRPr="004B5985">
        <w:rPr>
          <w:color w:val="000000"/>
          <w:sz w:val="18"/>
          <w:szCs w:val="18"/>
        </w:rPr>
        <w:t xml:space="preserve"> </w:t>
      </w:r>
      <w:proofErr w:type="spellStart"/>
      <w:r w:rsidRPr="004B5985">
        <w:rPr>
          <w:color w:val="000000"/>
          <w:sz w:val="18"/>
          <w:szCs w:val="18"/>
        </w:rPr>
        <w:t>príležitosti</w:t>
      </w:r>
      <w:proofErr w:type="spellEnd"/>
      <w:r w:rsidRPr="004B598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25</w:t>
      </w:r>
      <w:r w:rsidRPr="004B5985">
        <w:rPr>
          <w:color w:val="000000"/>
          <w:sz w:val="18"/>
          <w:szCs w:val="18"/>
        </w:rPr>
        <w:t xml:space="preserve"> </w:t>
      </w:r>
      <w:proofErr w:type="spellStart"/>
      <w:r w:rsidRPr="004B5985">
        <w:rPr>
          <w:color w:val="000000"/>
          <w:sz w:val="18"/>
          <w:szCs w:val="18"/>
        </w:rPr>
        <w:t>výroči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založenia</w:t>
      </w:r>
      <w:proofErr w:type="spellEnd"/>
      <w:r>
        <w:rPr>
          <w:color w:val="000000"/>
          <w:sz w:val="18"/>
          <w:szCs w:val="18"/>
        </w:rPr>
        <w:t xml:space="preserve"> ZO SZCH </w:t>
      </w:r>
      <w:proofErr w:type="spellStart"/>
      <w:r>
        <w:rPr>
          <w:color w:val="000000"/>
          <w:sz w:val="18"/>
          <w:szCs w:val="18"/>
        </w:rPr>
        <w:t>Nitrianske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Rudno</w:t>
      </w:r>
      <w:proofErr w:type="spellEnd"/>
      <w:r>
        <w:rPr>
          <w:color w:val="000000"/>
          <w:sz w:val="18"/>
          <w:szCs w:val="18"/>
        </w:rPr>
        <w:t xml:space="preserve">, každý </w:t>
      </w:r>
      <w:proofErr w:type="spellStart"/>
      <w:r>
        <w:rPr>
          <w:color w:val="000000"/>
          <w:sz w:val="18"/>
          <w:szCs w:val="18"/>
        </w:rPr>
        <w:t>chovateľ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ktorý</w:t>
      </w:r>
      <w:proofErr w:type="spellEnd"/>
      <w:r w:rsidRPr="004B5985">
        <w:rPr>
          <w:color w:val="000000"/>
          <w:sz w:val="18"/>
          <w:szCs w:val="18"/>
        </w:rPr>
        <w:t xml:space="preserve"> vystaví </w:t>
      </w:r>
      <w:proofErr w:type="spellStart"/>
      <w:r w:rsidRPr="004B5985">
        <w:rPr>
          <w:color w:val="000000"/>
          <w:sz w:val="18"/>
          <w:szCs w:val="18"/>
        </w:rPr>
        <w:t>minimálne</w:t>
      </w:r>
      <w:proofErr w:type="spellEnd"/>
      <w:r w:rsidRPr="004B5985">
        <w:rPr>
          <w:color w:val="000000"/>
          <w:sz w:val="18"/>
          <w:szCs w:val="18"/>
        </w:rPr>
        <w:t xml:space="preserve"> 4 </w:t>
      </w:r>
      <w:proofErr w:type="spellStart"/>
      <w:r w:rsidR="005043C8">
        <w:rPr>
          <w:color w:val="000000"/>
          <w:sz w:val="18"/>
          <w:szCs w:val="18"/>
        </w:rPr>
        <w:t>zvieratá</w:t>
      </w:r>
      <w:proofErr w:type="spellEnd"/>
      <w:r w:rsidR="005043C8">
        <w:rPr>
          <w:color w:val="000000"/>
          <w:sz w:val="18"/>
          <w:szCs w:val="18"/>
        </w:rPr>
        <w:t xml:space="preserve"> </w:t>
      </w:r>
      <w:proofErr w:type="spellStart"/>
      <w:r w:rsidR="005043C8">
        <w:rPr>
          <w:color w:val="000000"/>
          <w:sz w:val="18"/>
          <w:szCs w:val="18"/>
        </w:rPr>
        <w:t>na</w:t>
      </w:r>
      <w:r>
        <w:rPr>
          <w:color w:val="000000"/>
          <w:sz w:val="18"/>
          <w:szCs w:val="18"/>
        </w:rPr>
        <w:t>rodného</w:t>
      </w:r>
      <w:proofErr w:type="spellEnd"/>
      <w:r w:rsidRPr="004B5985">
        <w:rPr>
          <w:color w:val="000000"/>
          <w:sz w:val="18"/>
          <w:szCs w:val="18"/>
        </w:rPr>
        <w:t xml:space="preserve"> plemena</w:t>
      </w:r>
      <w:r>
        <w:rPr>
          <w:color w:val="000000"/>
          <w:sz w:val="18"/>
          <w:szCs w:val="18"/>
        </w:rPr>
        <w:t xml:space="preserve"> dostane </w:t>
      </w:r>
      <w:proofErr w:type="spellStart"/>
      <w:r>
        <w:rPr>
          <w:color w:val="000000"/>
          <w:sz w:val="18"/>
          <w:szCs w:val="18"/>
        </w:rPr>
        <w:t>upomienkovú</w:t>
      </w:r>
      <w:proofErr w:type="spellEnd"/>
      <w:r>
        <w:rPr>
          <w:color w:val="000000"/>
          <w:sz w:val="18"/>
          <w:szCs w:val="18"/>
        </w:rPr>
        <w:t xml:space="preserve"> cenu</w:t>
      </w:r>
      <w:r w:rsidRPr="004B5985">
        <w:rPr>
          <w:color w:val="000000"/>
          <w:sz w:val="18"/>
          <w:szCs w:val="18"/>
        </w:rPr>
        <w:t>.</w:t>
      </w:r>
    </w:p>
    <w:p w:rsidR="00F26C59" w:rsidRPr="00F26C59" w:rsidRDefault="00F26C59" w:rsidP="00F26C59">
      <w:pPr>
        <w:rPr>
          <w:sz w:val="18"/>
          <w:szCs w:val="18"/>
          <w:lang w:val="sk-SK" w:eastAsia="sk-SK"/>
        </w:rPr>
      </w:pPr>
      <w:r w:rsidRPr="00F26C59">
        <w:rPr>
          <w:b/>
          <w:sz w:val="18"/>
          <w:szCs w:val="18"/>
        </w:rPr>
        <w:t xml:space="preserve">3. </w:t>
      </w:r>
      <w:r w:rsidRPr="00F26C59">
        <w:rPr>
          <w:sz w:val="18"/>
          <w:szCs w:val="18"/>
          <w:lang w:val="sk-SK" w:eastAsia="sk-SK"/>
        </w:rPr>
        <w:t>Králiky môžu byť vystavené na KŠ:</w:t>
      </w:r>
    </w:p>
    <w:p w:rsidR="00F26C59" w:rsidRPr="00F26C59" w:rsidRDefault="00F26C59" w:rsidP="00F26C59">
      <w:pPr>
        <w:numPr>
          <w:ilvl w:val="0"/>
          <w:numId w:val="2"/>
        </w:numPr>
        <w:rPr>
          <w:sz w:val="18"/>
          <w:szCs w:val="18"/>
          <w:lang w:val="sk-SK" w:eastAsia="sk-SK"/>
        </w:rPr>
      </w:pPr>
      <w:r w:rsidRPr="00F26C59">
        <w:rPr>
          <w:sz w:val="18"/>
          <w:szCs w:val="18"/>
          <w:lang w:val="sk-SK" w:eastAsia="sk-SK"/>
        </w:rPr>
        <w:t xml:space="preserve"> Kolekcia 4 členná - súrodenci z jedného vrhu.</w:t>
      </w:r>
    </w:p>
    <w:p w:rsidR="00F26C59" w:rsidRPr="00F26C59" w:rsidRDefault="00F26C59" w:rsidP="00F26C59">
      <w:pPr>
        <w:numPr>
          <w:ilvl w:val="0"/>
          <w:numId w:val="2"/>
        </w:numPr>
        <w:rPr>
          <w:sz w:val="18"/>
          <w:szCs w:val="18"/>
          <w:lang w:val="sk-SK" w:eastAsia="sk-SK"/>
        </w:rPr>
      </w:pPr>
      <w:r w:rsidRPr="00F26C59">
        <w:rPr>
          <w:sz w:val="18"/>
          <w:szCs w:val="18"/>
          <w:lang w:val="sk-SK" w:eastAsia="sk-SK"/>
        </w:rPr>
        <w:t>Kolekcia 2 + 2 súrodenci</w:t>
      </w:r>
    </w:p>
    <w:p w:rsidR="00F26C59" w:rsidRPr="00F26C59" w:rsidRDefault="00F26C59" w:rsidP="00F26C59">
      <w:pPr>
        <w:numPr>
          <w:ilvl w:val="0"/>
          <w:numId w:val="2"/>
        </w:numPr>
        <w:rPr>
          <w:sz w:val="18"/>
          <w:szCs w:val="18"/>
          <w:lang w:val="sk-SK" w:eastAsia="sk-SK"/>
        </w:rPr>
      </w:pPr>
      <w:r w:rsidRPr="00F26C59">
        <w:rPr>
          <w:sz w:val="18"/>
          <w:szCs w:val="18"/>
          <w:lang w:val="sk-SK" w:eastAsia="sk-SK"/>
        </w:rPr>
        <w:t>Jednotlivec.</w:t>
      </w:r>
    </w:p>
    <w:p w:rsidR="00F26C59" w:rsidRPr="00F26C59" w:rsidRDefault="00F26C59" w:rsidP="00F26C59">
      <w:pPr>
        <w:ind w:left="360"/>
        <w:rPr>
          <w:sz w:val="18"/>
          <w:szCs w:val="18"/>
          <w:lang w:val="sk-SK" w:eastAsia="sk-SK"/>
        </w:rPr>
      </w:pPr>
      <w:r w:rsidRPr="00F26C59">
        <w:rPr>
          <w:sz w:val="18"/>
          <w:szCs w:val="18"/>
          <w:lang w:val="sk-SK" w:eastAsia="sk-SK"/>
        </w:rPr>
        <w:t xml:space="preserve">V prihláške musí byť označená kolekcia. (napríklad: K 4, K 2 + 2). </w:t>
      </w:r>
      <w:r w:rsidRPr="00F26C59">
        <w:rPr>
          <w:b/>
          <w:sz w:val="18"/>
          <w:szCs w:val="18"/>
          <w:lang w:val="sk-SK" w:eastAsia="sk-SK"/>
        </w:rPr>
        <w:t>Zastúpenie pohlavia je ľubovoľné.</w:t>
      </w:r>
      <w:r w:rsidRPr="00F26C59">
        <w:rPr>
          <w:sz w:val="18"/>
          <w:szCs w:val="18"/>
          <w:lang w:val="sk-SK" w:eastAsia="sk-SK"/>
        </w:rPr>
        <w:t xml:space="preserve"> Kolekciu musia tvoriť buď dospelé králiky alebo mladé králiky, nemôžu byť v kolekcii dospelé a mladé králiky. Prihlásené králiky musia mať v dobe výstavy vek  najmenej 5 mesiacov.</w:t>
      </w:r>
    </w:p>
    <w:p w:rsidR="00020461" w:rsidRPr="00A74D4E" w:rsidRDefault="0004565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4</w:t>
      </w:r>
      <w:r w:rsidR="00020461" w:rsidRPr="004B5985">
        <w:rPr>
          <w:b/>
          <w:sz w:val="18"/>
          <w:szCs w:val="18"/>
        </w:rPr>
        <w:t>.</w:t>
      </w:r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Králiky</w:t>
      </w:r>
      <w:proofErr w:type="spellEnd"/>
      <w:r w:rsidR="00020461" w:rsidRPr="00A74D4E">
        <w:rPr>
          <w:sz w:val="18"/>
          <w:szCs w:val="18"/>
        </w:rPr>
        <w:t xml:space="preserve"> si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prevažovať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posudzovatelia.</w:t>
      </w:r>
      <w:r w:rsidR="005043C8">
        <w:rPr>
          <w:sz w:val="18"/>
          <w:szCs w:val="18"/>
        </w:rPr>
        <w:t>Typizacia</w:t>
      </w:r>
      <w:proofErr w:type="spellEnd"/>
      <w:r w:rsidR="005043C8">
        <w:rPr>
          <w:sz w:val="18"/>
          <w:szCs w:val="18"/>
        </w:rPr>
        <w:t xml:space="preserve"> bude </w:t>
      </w:r>
      <w:proofErr w:type="spellStart"/>
      <w:r w:rsidR="005043C8">
        <w:rPr>
          <w:sz w:val="18"/>
          <w:szCs w:val="18"/>
        </w:rPr>
        <w:t>prevedena</w:t>
      </w:r>
      <w:proofErr w:type="spellEnd"/>
      <w:r w:rsidR="005043C8">
        <w:rPr>
          <w:sz w:val="18"/>
          <w:szCs w:val="18"/>
        </w:rPr>
        <w:t xml:space="preserve"> na </w:t>
      </w:r>
      <w:proofErr w:type="spellStart"/>
      <w:r w:rsidR="005043C8">
        <w:rPr>
          <w:sz w:val="18"/>
          <w:szCs w:val="18"/>
        </w:rPr>
        <w:t>požiadanie</w:t>
      </w:r>
      <w:proofErr w:type="spellEnd"/>
      <w:r w:rsidR="005043C8">
        <w:rPr>
          <w:sz w:val="18"/>
          <w:szCs w:val="18"/>
        </w:rPr>
        <w:t xml:space="preserve"> . </w:t>
      </w:r>
      <w:proofErr w:type="spellStart"/>
      <w:r w:rsidR="005043C8">
        <w:rPr>
          <w:sz w:val="18"/>
          <w:szCs w:val="18"/>
        </w:rPr>
        <w:t>Uvadzajte</w:t>
      </w:r>
      <w:proofErr w:type="spellEnd"/>
      <w:r w:rsidR="005043C8">
        <w:rPr>
          <w:sz w:val="18"/>
          <w:szCs w:val="18"/>
        </w:rPr>
        <w:t xml:space="preserve"> do tabulky „ T“ před pohlavím králíka.</w:t>
      </w:r>
    </w:p>
    <w:p w:rsidR="00020461" w:rsidRPr="00A74D4E" w:rsidRDefault="00F26C59" w:rsidP="002C6B35">
      <w:pPr>
        <w:tabs>
          <w:tab w:val="left" w:pos="6804"/>
        </w:tabs>
        <w:jc w:val="both"/>
        <w:rPr>
          <w:sz w:val="18"/>
          <w:szCs w:val="18"/>
        </w:rPr>
      </w:pPr>
      <w:r w:rsidRPr="005043C8">
        <w:rPr>
          <w:b/>
          <w:sz w:val="18"/>
          <w:szCs w:val="18"/>
        </w:rPr>
        <w:t>5</w:t>
      </w:r>
      <w:r w:rsidR="00020461" w:rsidRPr="005043C8">
        <w:rPr>
          <w:b/>
          <w:sz w:val="18"/>
          <w:szCs w:val="18"/>
        </w:rPr>
        <w:t xml:space="preserve">. </w:t>
      </w:r>
      <w:proofErr w:type="spellStart"/>
      <w:r w:rsidR="00020461" w:rsidRPr="005043C8">
        <w:rPr>
          <w:b/>
          <w:sz w:val="18"/>
          <w:szCs w:val="18"/>
        </w:rPr>
        <w:t>Predaj</w:t>
      </w:r>
      <w:proofErr w:type="spellEnd"/>
      <w:r w:rsidR="00020461" w:rsidRPr="005043C8">
        <w:rPr>
          <w:b/>
          <w:sz w:val="18"/>
          <w:szCs w:val="18"/>
        </w:rPr>
        <w:t xml:space="preserve"> </w:t>
      </w:r>
      <w:proofErr w:type="spellStart"/>
      <w:r w:rsidR="00020461" w:rsidRPr="005043C8">
        <w:rPr>
          <w:b/>
          <w:sz w:val="18"/>
          <w:szCs w:val="18"/>
        </w:rPr>
        <w:t>zvierat</w:t>
      </w:r>
      <w:proofErr w:type="spellEnd"/>
      <w:r w:rsidR="00020461" w:rsidRPr="005043C8">
        <w:rPr>
          <w:b/>
          <w:sz w:val="18"/>
          <w:szCs w:val="18"/>
        </w:rPr>
        <w:t xml:space="preserve"> </w:t>
      </w:r>
      <w:proofErr w:type="spellStart"/>
      <w:r w:rsidR="00020461" w:rsidRPr="005043C8">
        <w:rPr>
          <w:b/>
          <w:sz w:val="18"/>
          <w:szCs w:val="18"/>
        </w:rPr>
        <w:t>sa</w:t>
      </w:r>
      <w:proofErr w:type="spellEnd"/>
      <w:r w:rsidR="00020461" w:rsidRPr="005043C8">
        <w:rPr>
          <w:b/>
          <w:sz w:val="18"/>
          <w:szCs w:val="18"/>
        </w:rPr>
        <w:t xml:space="preserve"> </w:t>
      </w:r>
      <w:proofErr w:type="spellStart"/>
      <w:r w:rsidR="00020461" w:rsidRPr="005043C8">
        <w:rPr>
          <w:b/>
          <w:sz w:val="18"/>
          <w:szCs w:val="18"/>
        </w:rPr>
        <w:t>uskutoční</w:t>
      </w:r>
      <w:proofErr w:type="spellEnd"/>
      <w:r w:rsidR="00020461" w:rsidRPr="005043C8">
        <w:rPr>
          <w:b/>
          <w:sz w:val="18"/>
          <w:szCs w:val="18"/>
        </w:rPr>
        <w:t xml:space="preserve"> </w:t>
      </w:r>
      <w:proofErr w:type="spellStart"/>
      <w:r w:rsidR="00020461" w:rsidRPr="005043C8">
        <w:rPr>
          <w:b/>
          <w:sz w:val="18"/>
          <w:szCs w:val="18"/>
        </w:rPr>
        <w:t>prostredníctvom</w:t>
      </w:r>
      <w:proofErr w:type="spellEnd"/>
      <w:r w:rsidR="00020461" w:rsidRPr="005043C8">
        <w:rPr>
          <w:b/>
          <w:sz w:val="18"/>
          <w:szCs w:val="18"/>
        </w:rPr>
        <w:t xml:space="preserve"> </w:t>
      </w:r>
      <w:proofErr w:type="spellStart"/>
      <w:r w:rsidR="00020461" w:rsidRPr="005043C8">
        <w:rPr>
          <w:b/>
          <w:sz w:val="18"/>
          <w:szCs w:val="18"/>
        </w:rPr>
        <w:t>garantov</w:t>
      </w:r>
      <w:proofErr w:type="spellEnd"/>
      <w:r w:rsidR="00020461" w:rsidRPr="005043C8">
        <w:rPr>
          <w:b/>
          <w:sz w:val="18"/>
          <w:szCs w:val="18"/>
        </w:rPr>
        <w:t xml:space="preserve">. K </w:t>
      </w:r>
      <w:proofErr w:type="spellStart"/>
      <w:r w:rsidR="00020461" w:rsidRPr="005043C8">
        <w:rPr>
          <w:b/>
          <w:sz w:val="18"/>
          <w:szCs w:val="18"/>
        </w:rPr>
        <w:t>predajnej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cene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1F5CC4">
        <w:rPr>
          <w:sz w:val="18"/>
          <w:szCs w:val="18"/>
        </w:rPr>
        <w:t>vystavovatel</w:t>
      </w:r>
      <w:r w:rsidR="007078C7">
        <w:rPr>
          <w:sz w:val="18"/>
          <w:szCs w:val="18"/>
        </w:rPr>
        <w:t>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pripočíta</w:t>
      </w:r>
      <w:proofErr w:type="spellEnd"/>
      <w:r w:rsidR="00020461" w:rsidRPr="00A74D4E">
        <w:rPr>
          <w:sz w:val="18"/>
          <w:szCs w:val="18"/>
        </w:rPr>
        <w:t xml:space="preserve"> 10% v </w:t>
      </w:r>
      <w:proofErr w:type="spellStart"/>
      <w:r w:rsidR="00020461" w:rsidRPr="00A74D4E">
        <w:rPr>
          <w:sz w:val="18"/>
          <w:szCs w:val="18"/>
        </w:rPr>
        <w:t>prospech</w:t>
      </w:r>
      <w:proofErr w:type="spellEnd"/>
      <w:r w:rsidR="00020461" w:rsidRPr="00A74D4E">
        <w:rPr>
          <w:sz w:val="18"/>
          <w:szCs w:val="18"/>
        </w:rPr>
        <w:t xml:space="preserve"> výstavy, platí </w:t>
      </w:r>
      <w:proofErr w:type="spellStart"/>
      <w:r w:rsidR="00020461" w:rsidRPr="00A74D4E">
        <w:rPr>
          <w:sz w:val="18"/>
          <w:szCs w:val="18"/>
        </w:rPr>
        <w:t>ich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kupujúci</w:t>
      </w:r>
      <w:proofErr w:type="spellEnd"/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ktoré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mať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určenú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pevnú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predajnú</w:t>
      </w:r>
      <w:proofErr w:type="spellEnd"/>
      <w:r w:rsidR="00020461" w:rsidRPr="00A74D4E">
        <w:rPr>
          <w:sz w:val="18"/>
          <w:szCs w:val="18"/>
        </w:rPr>
        <w:t xml:space="preserve"> cenu v </w:t>
      </w:r>
      <w:proofErr w:type="spellStart"/>
      <w:r w:rsidR="00020461" w:rsidRPr="00A74D4E">
        <w:rPr>
          <w:sz w:val="18"/>
          <w:szCs w:val="18"/>
        </w:rPr>
        <w:t>prihláške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v </w:t>
      </w:r>
      <w:proofErr w:type="spellStart"/>
      <w:r w:rsidR="00020461" w:rsidRPr="00A74D4E">
        <w:rPr>
          <w:sz w:val="18"/>
          <w:szCs w:val="18"/>
        </w:rPr>
        <w:t>katalógu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zaradené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predajné</w:t>
      </w:r>
      <w:proofErr w:type="spellEnd"/>
      <w:r w:rsidR="00020461" w:rsidRPr="00A74D4E">
        <w:rPr>
          <w:sz w:val="18"/>
          <w:szCs w:val="18"/>
        </w:rPr>
        <w:t>.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U </w:t>
      </w:r>
      <w:proofErr w:type="spellStart"/>
      <w:r w:rsidR="00020461" w:rsidRPr="00A74D4E">
        <w:rPr>
          <w:sz w:val="18"/>
          <w:szCs w:val="18"/>
        </w:rPr>
        <w:t>predajných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</w:t>
      </w:r>
      <w:proofErr w:type="spellEnd"/>
      <w:r w:rsidR="00020461" w:rsidRPr="00A74D4E">
        <w:rPr>
          <w:sz w:val="18"/>
          <w:szCs w:val="18"/>
        </w:rPr>
        <w:t xml:space="preserve"> musí byť určená pevná cena ( uvedená v </w:t>
      </w:r>
      <w:proofErr w:type="spellStart"/>
      <w:r w:rsidR="00020461" w:rsidRPr="00A74D4E">
        <w:rPr>
          <w:sz w:val="18"/>
          <w:szCs w:val="18"/>
        </w:rPr>
        <w:t>prihláške</w:t>
      </w:r>
      <w:proofErr w:type="spellEnd"/>
      <w:r w:rsidR="00020461" w:rsidRPr="00A74D4E">
        <w:rPr>
          <w:sz w:val="18"/>
          <w:szCs w:val="18"/>
        </w:rPr>
        <w:t xml:space="preserve"> ) a </w:t>
      </w:r>
      <w:proofErr w:type="spellStart"/>
      <w:r w:rsidR="00020461" w:rsidRPr="00A74D4E">
        <w:rPr>
          <w:sz w:val="18"/>
          <w:szCs w:val="18"/>
        </w:rPr>
        <w:t>priložený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rodokmeň</w:t>
      </w:r>
      <w:proofErr w:type="spellEnd"/>
      <w:r w:rsidR="00020461" w:rsidRPr="00A74D4E">
        <w:rPr>
          <w:sz w:val="18"/>
          <w:szCs w:val="18"/>
        </w:rPr>
        <w:t xml:space="preserve"> ( </w:t>
      </w:r>
      <w:proofErr w:type="spellStart"/>
      <w:r w:rsidR="00020461" w:rsidRPr="00A74D4E">
        <w:rPr>
          <w:sz w:val="18"/>
          <w:szCs w:val="18"/>
        </w:rPr>
        <w:t>hlavne</w:t>
      </w:r>
      <w:proofErr w:type="spellEnd"/>
      <w:r w:rsidR="00020461" w:rsidRPr="00A74D4E">
        <w:rPr>
          <w:sz w:val="18"/>
          <w:szCs w:val="18"/>
        </w:rPr>
        <w:t xml:space="preserve"> u </w:t>
      </w:r>
      <w:proofErr w:type="spellStart"/>
      <w:r w:rsidR="00020461" w:rsidRPr="00A74D4E">
        <w:rPr>
          <w:sz w:val="18"/>
          <w:szCs w:val="18"/>
        </w:rPr>
        <w:t>králikov</w:t>
      </w:r>
      <w:proofErr w:type="spellEnd"/>
      <w:r w:rsidR="00020461" w:rsidRPr="00A74D4E">
        <w:rPr>
          <w:sz w:val="18"/>
          <w:szCs w:val="18"/>
        </w:rPr>
        <w:t xml:space="preserve"> + </w:t>
      </w:r>
      <w:proofErr w:type="spellStart"/>
      <w:r w:rsidR="00020461" w:rsidRPr="00A74D4E">
        <w:rPr>
          <w:sz w:val="18"/>
          <w:szCs w:val="18"/>
        </w:rPr>
        <w:t>hydina</w:t>
      </w:r>
      <w:proofErr w:type="spellEnd"/>
      <w:r w:rsidR="00020461" w:rsidRPr="00A74D4E">
        <w:rPr>
          <w:sz w:val="18"/>
          <w:szCs w:val="18"/>
        </w:rPr>
        <w:t xml:space="preserve"> ). </w:t>
      </w:r>
      <w:proofErr w:type="spellStart"/>
      <w:r w:rsidR="00020461" w:rsidRPr="00A74D4E">
        <w:rPr>
          <w:sz w:val="18"/>
          <w:szCs w:val="18"/>
        </w:rPr>
        <w:t>Králiky</w:t>
      </w:r>
      <w:proofErr w:type="spellEnd"/>
      <w:r w:rsidR="00020461" w:rsidRPr="00A74D4E">
        <w:rPr>
          <w:sz w:val="18"/>
          <w:szCs w:val="18"/>
        </w:rPr>
        <w:t xml:space="preserve"> bez </w:t>
      </w:r>
      <w:proofErr w:type="spellStart"/>
      <w:r w:rsidR="00020461" w:rsidRPr="00A74D4E">
        <w:rPr>
          <w:sz w:val="18"/>
          <w:szCs w:val="18"/>
        </w:rPr>
        <w:t>rodokmeňa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predávať</w:t>
      </w:r>
      <w:proofErr w:type="spellEnd"/>
      <w:r w:rsidR="00020461" w:rsidRPr="00A74D4E">
        <w:rPr>
          <w:sz w:val="18"/>
          <w:szCs w:val="18"/>
        </w:rPr>
        <w:t>, ani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keď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mať </w:t>
      </w:r>
      <w:proofErr w:type="spellStart"/>
      <w:r w:rsidR="00020461" w:rsidRPr="00A74D4E">
        <w:rPr>
          <w:sz w:val="18"/>
          <w:szCs w:val="18"/>
        </w:rPr>
        <w:t>určenú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pevnú</w:t>
      </w:r>
      <w:proofErr w:type="spellEnd"/>
      <w:r w:rsidR="00020461" w:rsidRPr="00A74D4E">
        <w:rPr>
          <w:sz w:val="18"/>
          <w:szCs w:val="18"/>
        </w:rPr>
        <w:t xml:space="preserve"> cenu, </w:t>
      </w:r>
      <w:proofErr w:type="spellStart"/>
      <w:r w:rsidR="00020461" w:rsidRPr="00A74D4E">
        <w:rPr>
          <w:sz w:val="18"/>
          <w:szCs w:val="18"/>
        </w:rPr>
        <w:t>uvedenú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výstavnom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proofErr w:type="gramStart"/>
      <w:r w:rsidR="00020461" w:rsidRPr="00A74D4E">
        <w:rPr>
          <w:sz w:val="18"/>
          <w:szCs w:val="18"/>
        </w:rPr>
        <w:t>katalógu</w:t>
      </w:r>
      <w:proofErr w:type="spellEnd"/>
      <w:r w:rsidR="00020461" w:rsidRPr="00A74D4E">
        <w:rPr>
          <w:sz w:val="18"/>
          <w:szCs w:val="18"/>
        </w:rPr>
        <w:t xml:space="preserve">. . </w:t>
      </w:r>
      <w:proofErr w:type="spellStart"/>
      <w:r w:rsidR="00020461" w:rsidRPr="00A74D4E">
        <w:rPr>
          <w:sz w:val="18"/>
          <w:szCs w:val="18"/>
        </w:rPr>
        <w:t>Pokiaľ</w:t>
      </w:r>
      <w:proofErr w:type="spellEnd"/>
      <w:proofErr w:type="gram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rozhodne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vystavovateľ</w:t>
      </w:r>
      <w:proofErr w:type="spellEnd"/>
      <w:r w:rsidR="00020461" w:rsidRPr="00A74D4E">
        <w:rPr>
          <w:sz w:val="18"/>
          <w:szCs w:val="18"/>
        </w:rPr>
        <w:t xml:space="preserve"> po </w:t>
      </w:r>
      <w:proofErr w:type="spellStart"/>
      <w:r w:rsidR="00020461" w:rsidRPr="00A74D4E">
        <w:rPr>
          <w:sz w:val="18"/>
          <w:szCs w:val="18"/>
        </w:rPr>
        <w:t>odoslaní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na výstavu, resp. </w:t>
      </w:r>
      <w:proofErr w:type="spellStart"/>
      <w:r w:rsidR="00020461" w:rsidRPr="00A74D4E">
        <w:rPr>
          <w:sz w:val="18"/>
          <w:szCs w:val="18"/>
        </w:rPr>
        <w:t>počas</w:t>
      </w:r>
      <w:proofErr w:type="spellEnd"/>
      <w:r w:rsidR="00020461" w:rsidRPr="00A74D4E">
        <w:rPr>
          <w:sz w:val="18"/>
          <w:szCs w:val="18"/>
        </w:rPr>
        <w:t xml:space="preserve"> výstavy, svoje </w:t>
      </w:r>
      <w:proofErr w:type="spellStart"/>
      <w:r w:rsidR="00020461" w:rsidRPr="00A74D4E">
        <w:rPr>
          <w:sz w:val="18"/>
          <w:szCs w:val="18"/>
        </w:rPr>
        <w:t>predajné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zmeniť</w:t>
      </w:r>
      <w:proofErr w:type="spellEnd"/>
      <w:r w:rsidR="00020461" w:rsidRPr="00A74D4E">
        <w:rPr>
          <w:sz w:val="18"/>
          <w:szCs w:val="18"/>
        </w:rPr>
        <w:t xml:space="preserve"> na </w:t>
      </w:r>
      <w:proofErr w:type="spellStart"/>
      <w:r w:rsidR="00020461" w:rsidRPr="00A74D4E">
        <w:rPr>
          <w:sz w:val="18"/>
          <w:szCs w:val="18"/>
        </w:rPr>
        <w:t>nepredajné</w:t>
      </w:r>
      <w:proofErr w:type="spellEnd"/>
      <w:r w:rsidR="00020461" w:rsidRPr="00A74D4E">
        <w:rPr>
          <w:sz w:val="18"/>
          <w:szCs w:val="18"/>
        </w:rPr>
        <w:t xml:space="preserve">, či naopak, musí </w:t>
      </w:r>
      <w:proofErr w:type="spellStart"/>
      <w:r w:rsidR="00020461" w:rsidRPr="00A74D4E">
        <w:rPr>
          <w:sz w:val="18"/>
          <w:szCs w:val="18"/>
        </w:rPr>
        <w:t>vopred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zaplatiť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správny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poplatok</w:t>
      </w:r>
      <w:proofErr w:type="spellEnd"/>
      <w:r w:rsidR="00020461" w:rsidRPr="00A74D4E">
        <w:rPr>
          <w:sz w:val="18"/>
          <w:szCs w:val="18"/>
        </w:rPr>
        <w:t xml:space="preserve"> 2,- €. </w:t>
      </w:r>
      <w:proofErr w:type="spellStart"/>
      <w:r w:rsidR="00020461" w:rsidRPr="00A74D4E">
        <w:rPr>
          <w:sz w:val="18"/>
          <w:szCs w:val="18"/>
        </w:rPr>
        <w:t>Peniaze</w:t>
      </w:r>
      <w:proofErr w:type="spellEnd"/>
      <w:r w:rsidR="00020461" w:rsidRPr="00A74D4E">
        <w:rPr>
          <w:sz w:val="18"/>
          <w:szCs w:val="18"/>
        </w:rPr>
        <w:t xml:space="preserve"> za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odpredané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katalóg</w:t>
      </w:r>
      <w:proofErr w:type="spellEnd"/>
      <w:r w:rsidR="00020461" w:rsidRPr="00A74D4E">
        <w:rPr>
          <w:sz w:val="18"/>
          <w:szCs w:val="18"/>
        </w:rPr>
        <w:t xml:space="preserve"> si </w:t>
      </w:r>
      <w:proofErr w:type="spellStart"/>
      <w:r w:rsidR="00020461" w:rsidRPr="00A74D4E">
        <w:rPr>
          <w:sz w:val="18"/>
          <w:szCs w:val="18"/>
        </w:rPr>
        <w:t>chovateľ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prevezme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priamo</w:t>
      </w:r>
      <w:proofErr w:type="spellEnd"/>
      <w:r w:rsidR="00020461" w:rsidRPr="00A74D4E">
        <w:rPr>
          <w:sz w:val="18"/>
          <w:szCs w:val="18"/>
        </w:rPr>
        <w:t xml:space="preserve"> na </w:t>
      </w:r>
      <w:proofErr w:type="gramStart"/>
      <w:r w:rsidR="00020461" w:rsidRPr="00A74D4E">
        <w:rPr>
          <w:sz w:val="18"/>
          <w:szCs w:val="18"/>
        </w:rPr>
        <w:t>výstave</w:t>
      </w:r>
      <w:proofErr w:type="gramEnd"/>
      <w:r w:rsidR="00020461" w:rsidRPr="00A74D4E">
        <w:rPr>
          <w:sz w:val="18"/>
          <w:szCs w:val="18"/>
        </w:rPr>
        <w:t xml:space="preserve"> v</w:t>
      </w:r>
      <w:r w:rsidR="001F5CC4">
        <w:rPr>
          <w:sz w:val="18"/>
          <w:szCs w:val="18"/>
        </w:rPr>
        <w:t> </w:t>
      </w:r>
      <w:proofErr w:type="spellStart"/>
      <w:r w:rsidR="00020461" w:rsidRPr="00A74D4E">
        <w:rPr>
          <w:sz w:val="18"/>
          <w:szCs w:val="18"/>
        </w:rPr>
        <w:t>kancelárii</w:t>
      </w:r>
      <w:proofErr w:type="spellEnd"/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výstavy – poštou </w:t>
      </w:r>
      <w:proofErr w:type="spellStart"/>
      <w:r w:rsidR="00020461" w:rsidRPr="00A74D4E">
        <w:rPr>
          <w:sz w:val="18"/>
          <w:szCs w:val="18"/>
        </w:rPr>
        <w:t>neposielame</w:t>
      </w:r>
      <w:proofErr w:type="spellEnd"/>
      <w:r w:rsidR="00020461" w:rsidRPr="00A74D4E">
        <w:rPr>
          <w:sz w:val="18"/>
          <w:szCs w:val="18"/>
        </w:rPr>
        <w:t>!</w:t>
      </w:r>
    </w:p>
    <w:p w:rsidR="00020461" w:rsidRPr="00A74D4E" w:rsidRDefault="00F26C59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020461" w:rsidRPr="004B5985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Uzávierka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prihlášok</w:t>
      </w:r>
      <w:proofErr w:type="spellEnd"/>
      <w:r>
        <w:rPr>
          <w:sz w:val="18"/>
          <w:szCs w:val="18"/>
        </w:rPr>
        <w:t xml:space="preserve"> je 30</w:t>
      </w:r>
      <w:r w:rsidR="00020461" w:rsidRPr="00A74D4E">
        <w:rPr>
          <w:sz w:val="18"/>
          <w:szCs w:val="18"/>
        </w:rPr>
        <w:t>. augusta 201</w:t>
      </w:r>
      <w:r w:rsidR="00045655">
        <w:rPr>
          <w:sz w:val="18"/>
          <w:szCs w:val="18"/>
        </w:rPr>
        <w:t>8</w:t>
      </w:r>
      <w:r w:rsidR="00020461" w:rsidRPr="00A74D4E">
        <w:rPr>
          <w:sz w:val="18"/>
          <w:szCs w:val="18"/>
        </w:rPr>
        <w:t xml:space="preserve"> a nebude v </w:t>
      </w:r>
      <w:proofErr w:type="spellStart"/>
      <w:r w:rsidR="00020461" w:rsidRPr="00A74D4E">
        <w:rPr>
          <w:sz w:val="18"/>
          <w:szCs w:val="18"/>
        </w:rPr>
        <w:t>žiadnom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prípade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predĺžená</w:t>
      </w:r>
      <w:proofErr w:type="spellEnd"/>
      <w:r w:rsidR="00020461" w:rsidRPr="00A74D4E">
        <w:rPr>
          <w:sz w:val="18"/>
          <w:szCs w:val="18"/>
        </w:rPr>
        <w:t>. Po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tomto termíne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akceptované a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prijaté</w:t>
      </w:r>
      <w:proofErr w:type="spellEnd"/>
      <w:r w:rsidR="00020461" w:rsidRPr="00A74D4E">
        <w:rPr>
          <w:sz w:val="18"/>
          <w:szCs w:val="18"/>
        </w:rPr>
        <w:t xml:space="preserve"> na výstavu.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vyplňujte </w:t>
      </w:r>
      <w:proofErr w:type="spellStart"/>
      <w:r w:rsidR="00020461" w:rsidRPr="00A74D4E">
        <w:rPr>
          <w:sz w:val="18"/>
          <w:szCs w:val="18"/>
        </w:rPr>
        <w:t>čitateľne</w:t>
      </w:r>
      <w:proofErr w:type="spellEnd"/>
      <w:r w:rsidR="00020461" w:rsidRPr="00A74D4E">
        <w:rPr>
          <w:sz w:val="18"/>
          <w:szCs w:val="18"/>
        </w:rPr>
        <w:t xml:space="preserve">! </w:t>
      </w:r>
      <w:proofErr w:type="spellStart"/>
      <w:r w:rsidR="00020461" w:rsidRPr="00A74D4E">
        <w:rPr>
          <w:sz w:val="18"/>
          <w:szCs w:val="18"/>
        </w:rPr>
        <w:t>Vyplnené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gramStart"/>
      <w:r w:rsidR="00020461" w:rsidRPr="00A74D4E">
        <w:rPr>
          <w:sz w:val="18"/>
          <w:szCs w:val="18"/>
        </w:rPr>
        <w:t>aj  poplatky</w:t>
      </w:r>
      <w:proofErr w:type="gramEnd"/>
      <w:r w:rsidR="00020461" w:rsidRPr="00A74D4E">
        <w:rPr>
          <w:sz w:val="18"/>
          <w:szCs w:val="18"/>
        </w:rPr>
        <w:t xml:space="preserve"> za </w:t>
      </w:r>
      <w:proofErr w:type="spellStart"/>
      <w:r w:rsidR="0082118D" w:rsidRPr="00A74D4E">
        <w:rPr>
          <w:sz w:val="18"/>
          <w:szCs w:val="18"/>
        </w:rPr>
        <w:t>k</w:t>
      </w:r>
      <w:r w:rsidR="00020461" w:rsidRPr="00A74D4E">
        <w:rPr>
          <w:sz w:val="18"/>
          <w:szCs w:val="18"/>
        </w:rPr>
        <w:t>lietkové</w:t>
      </w:r>
      <w:proofErr w:type="spellEnd"/>
      <w:r w:rsidR="0082118D" w:rsidRPr="00A74D4E">
        <w:rPr>
          <w:sz w:val="18"/>
          <w:szCs w:val="18"/>
        </w:rPr>
        <w:t xml:space="preserve">, </w:t>
      </w:r>
      <w:proofErr w:type="spellStart"/>
      <w:r w:rsidR="0082118D" w:rsidRPr="00A74D4E">
        <w:rPr>
          <w:sz w:val="18"/>
          <w:szCs w:val="18"/>
        </w:rPr>
        <w:t>manipulačný</w:t>
      </w:r>
      <w:proofErr w:type="spellEnd"/>
      <w:r w:rsidR="0082118D" w:rsidRPr="00A74D4E">
        <w:rPr>
          <w:sz w:val="18"/>
          <w:szCs w:val="18"/>
        </w:rPr>
        <w:t xml:space="preserve"> </w:t>
      </w:r>
      <w:proofErr w:type="spellStart"/>
      <w:r w:rsidR="0082118D" w:rsidRPr="00A74D4E">
        <w:rPr>
          <w:sz w:val="18"/>
          <w:szCs w:val="18"/>
        </w:rPr>
        <w:t>poplatok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katalóg</w:t>
      </w:r>
      <w:proofErr w:type="spellEnd"/>
      <w:r w:rsidR="00020461" w:rsidRPr="00A74D4E">
        <w:rPr>
          <w:sz w:val="18"/>
          <w:szCs w:val="18"/>
        </w:rPr>
        <w:t xml:space="preserve"> ( povinný </w:t>
      </w:r>
      <w:proofErr w:type="spellStart"/>
      <w:r w:rsidR="00020461" w:rsidRPr="00A74D4E">
        <w:rPr>
          <w:sz w:val="18"/>
          <w:szCs w:val="18"/>
        </w:rPr>
        <w:t>odber</w:t>
      </w:r>
      <w:proofErr w:type="spellEnd"/>
      <w:r w:rsidR="00020461" w:rsidRPr="00A74D4E">
        <w:rPr>
          <w:sz w:val="18"/>
          <w:szCs w:val="18"/>
        </w:rPr>
        <w:t xml:space="preserve"> ) </w:t>
      </w:r>
      <w:proofErr w:type="spellStart"/>
      <w:r w:rsidR="00020461" w:rsidRPr="00A74D4E">
        <w:rPr>
          <w:sz w:val="18"/>
          <w:szCs w:val="18"/>
        </w:rPr>
        <w:t>zasielajte</w:t>
      </w:r>
      <w:proofErr w:type="spellEnd"/>
      <w:r w:rsidR="00020461" w:rsidRPr="00A74D4E">
        <w:rPr>
          <w:sz w:val="18"/>
          <w:szCs w:val="18"/>
        </w:rPr>
        <w:t xml:space="preserve"> na adresu:</w:t>
      </w:r>
    </w:p>
    <w:p w:rsidR="001B330A" w:rsidRPr="001B330A" w:rsidRDefault="00466422" w:rsidP="002C6B35">
      <w:pPr>
        <w:tabs>
          <w:tab w:val="left" w:pos="6804"/>
        </w:tabs>
        <w:jc w:val="both"/>
        <w:rPr>
          <w:b/>
          <w:sz w:val="18"/>
          <w:szCs w:val="18"/>
        </w:rPr>
      </w:pPr>
      <w:proofErr w:type="spellStart"/>
      <w:r w:rsidRPr="001B330A">
        <w:rPr>
          <w:b/>
          <w:sz w:val="18"/>
          <w:szCs w:val="18"/>
        </w:rPr>
        <w:t>Pavol</w:t>
      </w:r>
      <w:proofErr w:type="spellEnd"/>
      <w:r w:rsidRPr="001B330A">
        <w:rPr>
          <w:b/>
          <w:sz w:val="18"/>
          <w:szCs w:val="18"/>
        </w:rPr>
        <w:t xml:space="preserve"> </w:t>
      </w:r>
      <w:proofErr w:type="spellStart"/>
      <w:r w:rsidRPr="001B330A">
        <w:rPr>
          <w:b/>
          <w:sz w:val="18"/>
          <w:szCs w:val="18"/>
        </w:rPr>
        <w:t>Malár</w:t>
      </w:r>
      <w:proofErr w:type="spellEnd"/>
      <w:r w:rsidRPr="001B330A">
        <w:rPr>
          <w:b/>
          <w:sz w:val="18"/>
          <w:szCs w:val="18"/>
        </w:rPr>
        <w:t xml:space="preserve"> Gorkého 15, 920 01 Hlohovec, </w:t>
      </w:r>
      <w:proofErr w:type="spellStart"/>
      <w:r w:rsidRPr="001B330A">
        <w:rPr>
          <w:b/>
          <w:sz w:val="18"/>
          <w:szCs w:val="18"/>
        </w:rPr>
        <w:t>imal</w:t>
      </w:r>
      <w:proofErr w:type="spellEnd"/>
      <w:r w:rsidRPr="001B330A">
        <w:rPr>
          <w:b/>
          <w:sz w:val="18"/>
          <w:szCs w:val="18"/>
        </w:rPr>
        <w:t xml:space="preserve">: </w:t>
      </w:r>
      <w:hyperlink r:id="rId7" w:history="1">
        <w:r w:rsidR="001B330A" w:rsidRPr="001B330A">
          <w:rPr>
            <w:rStyle w:val="Hypertextovprepojenie"/>
            <w:b/>
            <w:sz w:val="18"/>
            <w:szCs w:val="18"/>
          </w:rPr>
          <w:t>kunivelky.m@azet.sk.Tel</w:t>
        </w:r>
      </w:hyperlink>
      <w:r w:rsidR="001B330A" w:rsidRPr="001B330A">
        <w:rPr>
          <w:b/>
          <w:sz w:val="18"/>
          <w:szCs w:val="18"/>
        </w:rPr>
        <w:t xml:space="preserve"> 0905833652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Výstavné poplatky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uhradiť</w:t>
      </w:r>
      <w:proofErr w:type="spellEnd"/>
      <w:r w:rsidRPr="00A74D4E">
        <w:rPr>
          <w:sz w:val="18"/>
          <w:szCs w:val="18"/>
        </w:rPr>
        <w:t xml:space="preserve"> aj </w:t>
      </w:r>
      <w:proofErr w:type="spellStart"/>
      <w:r w:rsidRPr="00A74D4E">
        <w:rPr>
          <w:sz w:val="18"/>
          <w:szCs w:val="18"/>
        </w:rPr>
        <w:t>pri</w:t>
      </w:r>
      <w:proofErr w:type="spellEnd"/>
      <w:r w:rsidRPr="00A74D4E">
        <w:rPr>
          <w:sz w:val="18"/>
          <w:szCs w:val="18"/>
        </w:rPr>
        <w:t xml:space="preserve"> dovoze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na výstavu.</w:t>
      </w:r>
    </w:p>
    <w:p w:rsidR="00020461" w:rsidRPr="00A74D4E" w:rsidRDefault="00F26C59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020461" w:rsidRPr="004B5985">
        <w:rPr>
          <w:b/>
          <w:sz w:val="18"/>
          <w:szCs w:val="18"/>
        </w:rPr>
        <w:t>.</w:t>
      </w:r>
      <w:r w:rsidR="00020461" w:rsidRPr="00A74D4E">
        <w:rPr>
          <w:sz w:val="18"/>
          <w:szCs w:val="18"/>
        </w:rPr>
        <w:t xml:space="preserve"> Výstavné poplatky sú:</w:t>
      </w:r>
    </w:p>
    <w:p w:rsidR="00B36A13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51304">
        <w:rPr>
          <w:sz w:val="16"/>
          <w:szCs w:val="16"/>
        </w:rPr>
        <w:t>MANIPULAČNÝ</w:t>
      </w:r>
      <w:r w:rsidR="00B36A13">
        <w:rPr>
          <w:sz w:val="16"/>
          <w:szCs w:val="16"/>
        </w:rPr>
        <w:t xml:space="preserve"> </w:t>
      </w:r>
      <w:r w:rsidRPr="00A51304">
        <w:rPr>
          <w:sz w:val="16"/>
          <w:szCs w:val="16"/>
        </w:rPr>
        <w:t>POPLATOK</w:t>
      </w:r>
      <w:r w:rsidRPr="00A74D4E">
        <w:rPr>
          <w:sz w:val="18"/>
          <w:szCs w:val="18"/>
        </w:rPr>
        <w:t>=</w:t>
      </w:r>
      <w:r w:rsidR="00A5130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2,00</w:t>
      </w:r>
      <w:r w:rsidR="00BC12AB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€,</w:t>
      </w:r>
      <w:r w:rsidR="00A51304">
        <w:rPr>
          <w:sz w:val="18"/>
          <w:szCs w:val="18"/>
        </w:rPr>
        <w:t xml:space="preserve"> platí každý </w:t>
      </w:r>
      <w:r w:rsidRPr="00A74D4E">
        <w:rPr>
          <w:sz w:val="18"/>
          <w:szCs w:val="18"/>
        </w:rPr>
        <w:t>–</w:t>
      </w:r>
      <w:r w:rsidR="00A5130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Pr="00A74D4E">
        <w:rPr>
          <w:sz w:val="18"/>
          <w:szCs w:val="18"/>
        </w:rPr>
        <w:t xml:space="preserve"> jeden krát </w:t>
      </w:r>
    </w:p>
    <w:p w:rsidR="002C2444" w:rsidRPr="00A74D4E" w:rsidRDefault="00B36A13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20461" w:rsidRPr="00A51304">
        <w:rPr>
          <w:sz w:val="16"/>
          <w:szCs w:val="16"/>
        </w:rPr>
        <w:t>LIETKA</w:t>
      </w:r>
      <w:r w:rsidR="00CC4A4E">
        <w:rPr>
          <w:sz w:val="18"/>
          <w:szCs w:val="18"/>
        </w:rPr>
        <w:t xml:space="preserve">    = </w:t>
      </w:r>
      <w:proofErr w:type="gramStart"/>
      <w:r w:rsidR="00CC4A4E">
        <w:rPr>
          <w:sz w:val="18"/>
          <w:szCs w:val="18"/>
        </w:rPr>
        <w:t>1,</w:t>
      </w:r>
      <w:r w:rsidR="00045655">
        <w:rPr>
          <w:sz w:val="18"/>
          <w:szCs w:val="18"/>
        </w:rPr>
        <w:t>5</w:t>
      </w:r>
      <w:r w:rsidR="00CC4A4E">
        <w:rPr>
          <w:sz w:val="18"/>
          <w:szCs w:val="18"/>
        </w:rPr>
        <w:t xml:space="preserve">0  € , </w:t>
      </w:r>
      <w:proofErr w:type="spellStart"/>
      <w:r w:rsidR="00CC4A4E">
        <w:rPr>
          <w:sz w:val="18"/>
          <w:szCs w:val="18"/>
        </w:rPr>
        <w:t>králik</w:t>
      </w:r>
      <w:proofErr w:type="spellEnd"/>
      <w:proofErr w:type="gramEnd"/>
      <w:r w:rsidR="00CC4A4E">
        <w:rPr>
          <w:sz w:val="18"/>
          <w:szCs w:val="18"/>
        </w:rPr>
        <w:t xml:space="preserve">, </w:t>
      </w:r>
      <w:r w:rsidR="00466422">
        <w:rPr>
          <w:sz w:val="18"/>
          <w:szCs w:val="18"/>
        </w:rPr>
        <w:t xml:space="preserve"> </w:t>
      </w:r>
    </w:p>
    <w:p w:rsidR="008B712E" w:rsidRDefault="00020461" w:rsidP="004B5985">
      <w:pPr>
        <w:ind w:right="709"/>
        <w:jc w:val="both"/>
        <w:rPr>
          <w:sz w:val="18"/>
          <w:szCs w:val="18"/>
        </w:rPr>
      </w:pPr>
      <w:r w:rsidRPr="00A51304">
        <w:rPr>
          <w:sz w:val="16"/>
          <w:szCs w:val="16"/>
        </w:rPr>
        <w:t>KATALÓG</w:t>
      </w:r>
      <w:r w:rsidR="00A51304">
        <w:rPr>
          <w:sz w:val="16"/>
          <w:szCs w:val="16"/>
        </w:rPr>
        <w:t xml:space="preserve"> </w:t>
      </w:r>
      <w:r w:rsidRPr="00A74D4E">
        <w:rPr>
          <w:sz w:val="18"/>
          <w:szCs w:val="18"/>
        </w:rPr>
        <w:t xml:space="preserve"> = </w:t>
      </w:r>
      <w:proofErr w:type="gramStart"/>
      <w:r w:rsidRPr="00A74D4E">
        <w:rPr>
          <w:sz w:val="18"/>
          <w:szCs w:val="18"/>
        </w:rPr>
        <w:t xml:space="preserve">1,50  € , </w:t>
      </w:r>
      <w:proofErr w:type="spellStart"/>
      <w:r w:rsidRPr="00A74D4E">
        <w:rPr>
          <w:sz w:val="18"/>
          <w:szCs w:val="18"/>
        </w:rPr>
        <w:t>pre</w:t>
      </w:r>
      <w:proofErr w:type="spellEnd"/>
      <w:proofErr w:type="gramEnd"/>
      <w:r w:rsidRPr="00A74D4E">
        <w:rPr>
          <w:sz w:val="18"/>
          <w:szCs w:val="18"/>
        </w:rPr>
        <w:t xml:space="preserve"> každého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Manipulačný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poplatok</w:t>
      </w:r>
      <w:proofErr w:type="spellEnd"/>
      <w:r w:rsidRPr="00A74D4E">
        <w:rPr>
          <w:sz w:val="18"/>
          <w:szCs w:val="18"/>
        </w:rPr>
        <w:t xml:space="preserve"> platí každý </w:t>
      </w:r>
      <w:proofErr w:type="spellStart"/>
      <w:r w:rsidRPr="00A74D4E">
        <w:rPr>
          <w:sz w:val="18"/>
          <w:szCs w:val="18"/>
        </w:rPr>
        <w:t>vystavovateľ</w:t>
      </w:r>
      <w:proofErr w:type="spellEnd"/>
      <w:r w:rsidRPr="00A74D4E">
        <w:rPr>
          <w:sz w:val="18"/>
          <w:szCs w:val="18"/>
        </w:rPr>
        <w:t xml:space="preserve"> len raz</w:t>
      </w:r>
      <w:r w:rsidR="007078C7">
        <w:rPr>
          <w:sz w:val="18"/>
          <w:szCs w:val="18"/>
        </w:rPr>
        <w:t xml:space="preserve"> a</w:t>
      </w:r>
      <w:r w:rsidRPr="00A74D4E">
        <w:rPr>
          <w:sz w:val="18"/>
          <w:szCs w:val="18"/>
        </w:rPr>
        <w:t xml:space="preserve">j </w:t>
      </w:r>
      <w:proofErr w:type="spellStart"/>
      <w:r w:rsidRPr="00A74D4E">
        <w:rPr>
          <w:sz w:val="18"/>
          <w:szCs w:val="18"/>
        </w:rPr>
        <w:t>keď</w:t>
      </w:r>
      <w:proofErr w:type="spellEnd"/>
      <w:r w:rsidRPr="00A74D4E">
        <w:rPr>
          <w:sz w:val="18"/>
          <w:szCs w:val="18"/>
        </w:rPr>
        <w:t xml:space="preserve"> vystavuje </w:t>
      </w:r>
    </w:p>
    <w:p w:rsidR="008B712E" w:rsidRPr="00A74D4E" w:rsidRDefault="00F26C59" w:rsidP="008B712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8B712E" w:rsidRPr="004B5985">
        <w:rPr>
          <w:b/>
          <w:sz w:val="18"/>
          <w:szCs w:val="18"/>
        </w:rPr>
        <w:t>.</w:t>
      </w:r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Veterinárne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podmienky</w:t>
      </w:r>
      <w:proofErr w:type="spellEnd"/>
      <w:r w:rsidR="008B712E" w:rsidRPr="00A74D4E">
        <w:rPr>
          <w:sz w:val="18"/>
          <w:szCs w:val="18"/>
        </w:rPr>
        <w:t xml:space="preserve">: Na výstavu </w:t>
      </w:r>
      <w:proofErr w:type="spellStart"/>
      <w:r w:rsidR="008B712E" w:rsidRPr="00A74D4E">
        <w:rPr>
          <w:sz w:val="18"/>
          <w:szCs w:val="18"/>
        </w:rPr>
        <w:t>môžu</w:t>
      </w:r>
      <w:proofErr w:type="spellEnd"/>
      <w:r w:rsidR="008B712E" w:rsidRPr="00A74D4E">
        <w:rPr>
          <w:sz w:val="18"/>
          <w:szCs w:val="18"/>
        </w:rPr>
        <w:t xml:space="preserve"> byť </w:t>
      </w:r>
      <w:proofErr w:type="spellStart"/>
      <w:r w:rsidR="008B712E" w:rsidRPr="00A74D4E">
        <w:rPr>
          <w:sz w:val="18"/>
          <w:szCs w:val="18"/>
        </w:rPr>
        <w:t>prijaté</w:t>
      </w:r>
      <w:proofErr w:type="spellEnd"/>
      <w:r w:rsidR="008B712E" w:rsidRPr="00A74D4E">
        <w:rPr>
          <w:sz w:val="18"/>
          <w:szCs w:val="18"/>
        </w:rPr>
        <w:t xml:space="preserve"> len zdravé </w:t>
      </w:r>
      <w:proofErr w:type="spellStart"/>
      <w:r w:rsidR="008B712E" w:rsidRPr="00A74D4E">
        <w:rPr>
          <w:sz w:val="18"/>
          <w:szCs w:val="18"/>
        </w:rPr>
        <w:t>zvieratá</w:t>
      </w:r>
      <w:proofErr w:type="spellEnd"/>
      <w:r w:rsidR="008B712E" w:rsidRPr="00A74D4E">
        <w:rPr>
          <w:sz w:val="18"/>
          <w:szCs w:val="18"/>
        </w:rPr>
        <w:t xml:space="preserve"> s</w:t>
      </w:r>
      <w:r w:rsidR="008B712E">
        <w:rPr>
          <w:sz w:val="18"/>
          <w:szCs w:val="18"/>
        </w:rPr>
        <w:t> </w:t>
      </w:r>
      <w:r w:rsidR="008B712E" w:rsidRPr="00A74D4E">
        <w:rPr>
          <w:sz w:val="18"/>
          <w:szCs w:val="18"/>
        </w:rPr>
        <w:t>platným</w:t>
      </w:r>
      <w:r w:rsidR="008B712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veterinárnym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osvedčením</w:t>
      </w:r>
      <w:proofErr w:type="spellEnd"/>
      <w:r w:rsidR="008B712E" w:rsidRPr="00A74D4E">
        <w:rPr>
          <w:sz w:val="18"/>
          <w:szCs w:val="18"/>
        </w:rPr>
        <w:t xml:space="preserve">, </w:t>
      </w:r>
      <w:proofErr w:type="spellStart"/>
      <w:r w:rsidR="008B712E" w:rsidRPr="00A74D4E">
        <w:rPr>
          <w:sz w:val="18"/>
          <w:szCs w:val="18"/>
        </w:rPr>
        <w:t>nie</w:t>
      </w:r>
      <w:proofErr w:type="spellEnd"/>
      <w:r w:rsidR="008B712E" w:rsidRPr="00A74D4E">
        <w:rPr>
          <w:sz w:val="18"/>
          <w:szCs w:val="18"/>
        </w:rPr>
        <w:t xml:space="preserve"> starším </w:t>
      </w:r>
      <w:proofErr w:type="spellStart"/>
      <w:r w:rsidR="008B712E" w:rsidRPr="00A74D4E">
        <w:rPr>
          <w:sz w:val="18"/>
          <w:szCs w:val="18"/>
        </w:rPr>
        <w:t>ako</w:t>
      </w:r>
      <w:proofErr w:type="spellEnd"/>
      <w:r w:rsidR="008B712E" w:rsidRPr="00A74D4E">
        <w:rPr>
          <w:sz w:val="18"/>
          <w:szCs w:val="18"/>
        </w:rPr>
        <w:t xml:space="preserve"> 5 dní.</w:t>
      </w:r>
      <w:r w:rsidR="008B712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Králiky</w:t>
      </w:r>
      <w:proofErr w:type="spellEnd"/>
      <w:r w:rsidR="008B712E" w:rsidRPr="00A74D4E">
        <w:rPr>
          <w:sz w:val="18"/>
          <w:szCs w:val="18"/>
        </w:rPr>
        <w:t xml:space="preserve"> – </w:t>
      </w:r>
      <w:proofErr w:type="spellStart"/>
      <w:r w:rsidR="008B712E" w:rsidRPr="00A74D4E">
        <w:rPr>
          <w:sz w:val="18"/>
          <w:szCs w:val="18"/>
        </w:rPr>
        <w:t>musia</w:t>
      </w:r>
      <w:proofErr w:type="spellEnd"/>
      <w:r w:rsidR="008B712E" w:rsidRPr="00A74D4E">
        <w:rPr>
          <w:sz w:val="18"/>
          <w:szCs w:val="18"/>
        </w:rPr>
        <w:t xml:space="preserve"> byť očkované proti myxomatóze a </w:t>
      </w:r>
      <w:proofErr w:type="spellStart"/>
      <w:r w:rsidR="008B712E" w:rsidRPr="00A74D4E">
        <w:rPr>
          <w:sz w:val="18"/>
          <w:szCs w:val="18"/>
        </w:rPr>
        <w:t>hemoragickej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chorobe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králikov</w:t>
      </w:r>
      <w:proofErr w:type="spellEnd"/>
      <w:r w:rsidR="008B712E">
        <w:rPr>
          <w:sz w:val="18"/>
          <w:szCs w:val="18"/>
        </w:rPr>
        <w:t xml:space="preserve"> </w:t>
      </w:r>
      <w:r w:rsidR="008B712E" w:rsidRPr="00A74D4E">
        <w:rPr>
          <w:sz w:val="18"/>
          <w:szCs w:val="18"/>
        </w:rPr>
        <w:t xml:space="preserve">(moru). </w:t>
      </w:r>
      <w:proofErr w:type="spellStart"/>
      <w:r w:rsidR="008B712E" w:rsidRPr="00A74D4E">
        <w:rPr>
          <w:sz w:val="18"/>
          <w:szCs w:val="18"/>
        </w:rPr>
        <w:t>Pochádzajúce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zo</w:t>
      </w:r>
      <w:proofErr w:type="spellEnd"/>
      <w:r w:rsidR="008B712E" w:rsidRPr="00A74D4E">
        <w:rPr>
          <w:sz w:val="18"/>
          <w:szCs w:val="18"/>
        </w:rPr>
        <w:t xml:space="preserve"> zdravých </w:t>
      </w:r>
      <w:proofErr w:type="spellStart"/>
      <w:r w:rsidR="008B712E" w:rsidRPr="00A74D4E">
        <w:rPr>
          <w:sz w:val="18"/>
          <w:szCs w:val="18"/>
        </w:rPr>
        <w:t>chovov</w:t>
      </w:r>
      <w:proofErr w:type="spellEnd"/>
      <w:r w:rsidR="008B712E" w:rsidRPr="00A74D4E">
        <w:rPr>
          <w:sz w:val="18"/>
          <w:szCs w:val="18"/>
        </w:rPr>
        <w:t xml:space="preserve">, bez výskytu nákaz </w:t>
      </w:r>
      <w:proofErr w:type="spellStart"/>
      <w:r w:rsidR="008B712E" w:rsidRPr="00A74D4E">
        <w:rPr>
          <w:sz w:val="18"/>
          <w:szCs w:val="18"/>
        </w:rPr>
        <w:t>prenosných</w:t>
      </w:r>
      <w:proofErr w:type="spellEnd"/>
      <w:r w:rsidR="008B712E" w:rsidRPr="00A74D4E">
        <w:rPr>
          <w:sz w:val="18"/>
          <w:szCs w:val="18"/>
        </w:rPr>
        <w:t xml:space="preserve"> na </w:t>
      </w:r>
      <w:proofErr w:type="spellStart"/>
      <w:r w:rsidR="008B712E" w:rsidRPr="00A74D4E">
        <w:rPr>
          <w:sz w:val="18"/>
          <w:szCs w:val="18"/>
        </w:rPr>
        <w:t>králiky</w:t>
      </w:r>
      <w:proofErr w:type="spellEnd"/>
      <w:r w:rsidR="008B712E" w:rsidRPr="00A74D4E"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bez platného </w:t>
      </w:r>
      <w:proofErr w:type="spellStart"/>
      <w:r w:rsidRPr="00A74D4E">
        <w:rPr>
          <w:sz w:val="18"/>
          <w:szCs w:val="18"/>
        </w:rPr>
        <w:t>veterinárneho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potvrdenia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prevzaté</w:t>
      </w:r>
      <w:proofErr w:type="spellEnd"/>
      <w:r w:rsidRPr="00A74D4E">
        <w:rPr>
          <w:sz w:val="18"/>
          <w:szCs w:val="18"/>
        </w:rPr>
        <w:t xml:space="preserve"> na </w:t>
      </w:r>
      <w:proofErr w:type="gramStart"/>
      <w:r w:rsidRPr="00A74D4E">
        <w:rPr>
          <w:sz w:val="18"/>
          <w:szCs w:val="18"/>
        </w:rPr>
        <w:t>výstavu !</w:t>
      </w:r>
      <w:proofErr w:type="gramEnd"/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F26C59" w:rsidP="008B712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8B712E" w:rsidRPr="004B5985">
        <w:rPr>
          <w:b/>
          <w:sz w:val="18"/>
          <w:szCs w:val="18"/>
        </w:rPr>
        <w:t>.</w:t>
      </w:r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Zvieratá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musia</w:t>
      </w:r>
      <w:proofErr w:type="spellEnd"/>
      <w:r w:rsidR="008B712E" w:rsidRPr="00A74D4E">
        <w:rPr>
          <w:sz w:val="18"/>
          <w:szCs w:val="18"/>
        </w:rPr>
        <w:t xml:space="preserve"> byť na výstavu doručené </w:t>
      </w:r>
      <w:proofErr w:type="spellStart"/>
      <w:r w:rsidR="008B712E" w:rsidRPr="00A74D4E">
        <w:rPr>
          <w:sz w:val="18"/>
          <w:szCs w:val="18"/>
        </w:rPr>
        <w:t>osobne</w:t>
      </w:r>
      <w:proofErr w:type="spellEnd"/>
      <w:r w:rsidR="008B712E" w:rsidRPr="00A74D4E">
        <w:rPr>
          <w:sz w:val="18"/>
          <w:szCs w:val="18"/>
        </w:rPr>
        <w:t xml:space="preserve">, </w:t>
      </w:r>
      <w:r w:rsidR="00F4672D">
        <w:rPr>
          <w:sz w:val="18"/>
          <w:szCs w:val="18"/>
        </w:rPr>
        <w:t>4</w:t>
      </w:r>
      <w:r w:rsidR="008B712E" w:rsidRPr="00A74D4E">
        <w:rPr>
          <w:sz w:val="18"/>
          <w:szCs w:val="18"/>
        </w:rPr>
        <w:t xml:space="preserve">. </w:t>
      </w:r>
      <w:proofErr w:type="spellStart"/>
      <w:r w:rsidR="008B712E" w:rsidRPr="00A74D4E">
        <w:rPr>
          <w:sz w:val="18"/>
          <w:szCs w:val="18"/>
        </w:rPr>
        <w:t>októbra</w:t>
      </w:r>
      <w:proofErr w:type="spellEnd"/>
      <w:r w:rsidR="008B712E" w:rsidRPr="00A74D4E">
        <w:rPr>
          <w:sz w:val="18"/>
          <w:szCs w:val="18"/>
        </w:rPr>
        <w:t xml:space="preserve"> 201</w:t>
      </w:r>
      <w:r w:rsidR="00F4672D">
        <w:rPr>
          <w:sz w:val="18"/>
          <w:szCs w:val="18"/>
        </w:rPr>
        <w:t>8</w:t>
      </w:r>
      <w:r w:rsidR="008B712E" w:rsidRPr="00A74D4E">
        <w:rPr>
          <w:sz w:val="18"/>
          <w:szCs w:val="18"/>
        </w:rPr>
        <w:t xml:space="preserve"> od 13:00 hod.</w:t>
      </w:r>
      <w:r w:rsidR="008B712E">
        <w:rPr>
          <w:sz w:val="18"/>
          <w:szCs w:val="18"/>
        </w:rPr>
        <w:t xml:space="preserve"> </w:t>
      </w:r>
      <w:r w:rsidR="008B712E" w:rsidRPr="00A74D4E">
        <w:rPr>
          <w:sz w:val="18"/>
          <w:szCs w:val="18"/>
        </w:rPr>
        <w:t xml:space="preserve">do 19:00 hod. a </w:t>
      </w:r>
      <w:proofErr w:type="spellStart"/>
      <w:r w:rsidR="008B712E" w:rsidRPr="00A74D4E">
        <w:rPr>
          <w:sz w:val="18"/>
          <w:szCs w:val="18"/>
        </w:rPr>
        <w:t>tiež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osobne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prevzaté</w:t>
      </w:r>
      <w:proofErr w:type="spellEnd"/>
      <w:r w:rsidR="008B712E" w:rsidRPr="00A74D4E">
        <w:rPr>
          <w:sz w:val="18"/>
          <w:szCs w:val="18"/>
        </w:rPr>
        <w:t xml:space="preserve"> </w:t>
      </w:r>
      <w:r w:rsidR="00F4672D">
        <w:rPr>
          <w:sz w:val="18"/>
          <w:szCs w:val="18"/>
        </w:rPr>
        <w:t>6</w:t>
      </w:r>
      <w:r w:rsidR="008B712E" w:rsidRPr="00A74D4E">
        <w:rPr>
          <w:sz w:val="18"/>
          <w:szCs w:val="18"/>
        </w:rPr>
        <w:t xml:space="preserve">. </w:t>
      </w:r>
      <w:proofErr w:type="spellStart"/>
      <w:r w:rsidR="008B712E" w:rsidRPr="00A74D4E">
        <w:rPr>
          <w:sz w:val="18"/>
          <w:szCs w:val="18"/>
        </w:rPr>
        <w:t>októbra</w:t>
      </w:r>
      <w:proofErr w:type="spellEnd"/>
      <w:r w:rsidR="008B712E" w:rsidRPr="00A74D4E">
        <w:rPr>
          <w:sz w:val="18"/>
          <w:szCs w:val="18"/>
        </w:rPr>
        <w:t xml:space="preserve"> 201</w:t>
      </w:r>
      <w:r w:rsidR="00F4672D">
        <w:rPr>
          <w:sz w:val="18"/>
          <w:szCs w:val="18"/>
        </w:rPr>
        <w:t>8</w:t>
      </w:r>
      <w:r w:rsidR="008B712E" w:rsidRPr="00A74D4E">
        <w:rPr>
          <w:sz w:val="18"/>
          <w:szCs w:val="18"/>
        </w:rPr>
        <w:t xml:space="preserve"> od 17:00 hod. do 17:30 hod..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F26C59">
        <w:rPr>
          <w:b/>
          <w:sz w:val="18"/>
          <w:szCs w:val="18"/>
        </w:rPr>
        <w:t>0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Výstavný výbor </w:t>
      </w:r>
      <w:proofErr w:type="spellStart"/>
      <w:r w:rsidRPr="00A74D4E">
        <w:rPr>
          <w:sz w:val="18"/>
          <w:szCs w:val="18"/>
        </w:rPr>
        <w:t>zodpovedá</w:t>
      </w:r>
      <w:proofErr w:type="spellEnd"/>
      <w:r w:rsidRPr="00A74D4E">
        <w:rPr>
          <w:sz w:val="18"/>
          <w:szCs w:val="18"/>
        </w:rPr>
        <w:t xml:space="preserve"> za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ustajnenie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kŕmenie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napájanie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Berie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tiež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záruku za </w:t>
      </w:r>
      <w:proofErr w:type="spellStart"/>
      <w:r w:rsidRPr="00A74D4E">
        <w:rPr>
          <w:sz w:val="18"/>
          <w:szCs w:val="18"/>
        </w:rPr>
        <w:t>prípadné</w:t>
      </w:r>
      <w:proofErr w:type="spellEnd"/>
      <w:r w:rsidRPr="00A74D4E">
        <w:rPr>
          <w:sz w:val="18"/>
          <w:szCs w:val="18"/>
        </w:rPr>
        <w:t xml:space="preserve"> straty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výstavy, po </w:t>
      </w:r>
      <w:proofErr w:type="spellStart"/>
      <w:r w:rsidRPr="00A74D4E">
        <w:rPr>
          <w:sz w:val="18"/>
          <w:szCs w:val="18"/>
        </w:rPr>
        <w:t>obhliadke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veterinárnym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lekárom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Nezodpovedá</w:t>
      </w:r>
      <w:proofErr w:type="spellEnd"/>
      <w:r w:rsidRPr="00A74D4E">
        <w:rPr>
          <w:sz w:val="18"/>
          <w:szCs w:val="18"/>
        </w:rPr>
        <w:t xml:space="preserve"> za úhyn chorých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(</w:t>
      </w:r>
      <w:proofErr w:type="spellStart"/>
      <w:r w:rsidRPr="00A74D4E">
        <w:rPr>
          <w:sz w:val="18"/>
          <w:szCs w:val="18"/>
        </w:rPr>
        <w:t>potvrdzuje</w:t>
      </w:r>
      <w:proofErr w:type="spellEnd"/>
      <w:r w:rsidRPr="00A74D4E">
        <w:rPr>
          <w:sz w:val="18"/>
          <w:szCs w:val="18"/>
        </w:rPr>
        <w:t xml:space="preserve"> MVDr.). </w:t>
      </w:r>
      <w:proofErr w:type="spellStart"/>
      <w:r w:rsidRPr="00A74D4E">
        <w:rPr>
          <w:sz w:val="18"/>
          <w:szCs w:val="18"/>
        </w:rPr>
        <w:t>Neberie</w:t>
      </w:r>
      <w:proofErr w:type="spellEnd"/>
      <w:r w:rsidRPr="00A74D4E">
        <w:rPr>
          <w:sz w:val="18"/>
          <w:szCs w:val="18"/>
        </w:rPr>
        <w:t xml:space="preserve"> záruku za uhynuté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a straty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dopravy.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lastRenderedPageBreak/>
        <w:t>1</w:t>
      </w:r>
      <w:r w:rsidR="00F26C59">
        <w:rPr>
          <w:b/>
          <w:sz w:val="18"/>
          <w:szCs w:val="18"/>
        </w:rPr>
        <w:t>1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Výstavný výbor si </w:t>
      </w:r>
      <w:proofErr w:type="spellStart"/>
      <w:r w:rsidRPr="00A74D4E">
        <w:rPr>
          <w:sz w:val="18"/>
          <w:szCs w:val="18"/>
        </w:rPr>
        <w:t>vyhradzuje</w:t>
      </w:r>
      <w:proofErr w:type="spellEnd"/>
      <w:r w:rsidRPr="00A74D4E">
        <w:rPr>
          <w:sz w:val="18"/>
          <w:szCs w:val="18"/>
        </w:rPr>
        <w:t xml:space="preserve"> právo na </w:t>
      </w:r>
      <w:proofErr w:type="spellStart"/>
      <w:r w:rsidRPr="00A74D4E">
        <w:rPr>
          <w:sz w:val="18"/>
          <w:szCs w:val="18"/>
        </w:rPr>
        <w:t>zmeny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výstavných </w:t>
      </w:r>
      <w:proofErr w:type="spellStart"/>
      <w:r w:rsidRPr="00A74D4E">
        <w:rPr>
          <w:sz w:val="18"/>
          <w:szCs w:val="18"/>
        </w:rPr>
        <w:t>podmienkach</w:t>
      </w:r>
      <w:proofErr w:type="spellEnd"/>
      <w:r w:rsidRPr="00A74D4E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proofErr w:type="spellStart"/>
      <w:r w:rsidRPr="00A74D4E">
        <w:rPr>
          <w:sz w:val="18"/>
          <w:szCs w:val="18"/>
        </w:rPr>
        <w:t>záujme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dobrého </w:t>
      </w:r>
      <w:proofErr w:type="spellStart"/>
      <w:r w:rsidRPr="00A74D4E">
        <w:rPr>
          <w:sz w:val="18"/>
          <w:szCs w:val="18"/>
        </w:rPr>
        <w:t>priebehu</w:t>
      </w:r>
      <w:proofErr w:type="spellEnd"/>
      <w:r w:rsidRPr="00A74D4E">
        <w:rPr>
          <w:sz w:val="18"/>
          <w:szCs w:val="18"/>
        </w:rPr>
        <w:t xml:space="preserve"> výstavy, </w:t>
      </w:r>
      <w:proofErr w:type="spellStart"/>
      <w:r w:rsidRPr="00A74D4E">
        <w:rPr>
          <w:sz w:val="18"/>
          <w:szCs w:val="18"/>
        </w:rPr>
        <w:t>predovšetkým</w:t>
      </w:r>
      <w:proofErr w:type="spellEnd"/>
      <w:r w:rsidRPr="00A74D4E">
        <w:rPr>
          <w:sz w:val="18"/>
          <w:szCs w:val="18"/>
        </w:rPr>
        <w:t xml:space="preserve"> z </w:t>
      </w:r>
      <w:proofErr w:type="spellStart"/>
      <w:r w:rsidRPr="00A74D4E">
        <w:rPr>
          <w:sz w:val="18"/>
          <w:szCs w:val="18"/>
        </w:rPr>
        <w:t>veterinárneho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hľadiska</w:t>
      </w:r>
      <w:proofErr w:type="spellEnd"/>
      <w:r w:rsidRPr="00A74D4E">
        <w:rPr>
          <w:sz w:val="18"/>
          <w:szCs w:val="18"/>
        </w:rPr>
        <w:t xml:space="preserve">. V </w:t>
      </w:r>
      <w:proofErr w:type="spellStart"/>
      <w:r w:rsidRPr="00A74D4E">
        <w:rPr>
          <w:sz w:val="18"/>
          <w:szCs w:val="18"/>
        </w:rPr>
        <w:t>prípade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nekonania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výstavy, </w:t>
      </w:r>
      <w:proofErr w:type="spellStart"/>
      <w:r w:rsidRPr="00A74D4E">
        <w:rPr>
          <w:sz w:val="18"/>
          <w:szCs w:val="18"/>
        </w:rPr>
        <w:t>zostávajú</w:t>
      </w:r>
      <w:proofErr w:type="spellEnd"/>
      <w:r w:rsidRPr="00A74D4E">
        <w:rPr>
          <w:sz w:val="18"/>
          <w:szCs w:val="18"/>
        </w:rPr>
        <w:t xml:space="preserve"> výstavné poplatky v </w:t>
      </w:r>
      <w:proofErr w:type="spellStart"/>
      <w:r w:rsidRPr="00A74D4E">
        <w:rPr>
          <w:sz w:val="18"/>
          <w:szCs w:val="18"/>
        </w:rPr>
        <w:t>prospech</w:t>
      </w:r>
      <w:proofErr w:type="spellEnd"/>
      <w:r w:rsidRPr="00A74D4E">
        <w:rPr>
          <w:sz w:val="18"/>
          <w:szCs w:val="18"/>
        </w:rPr>
        <w:t xml:space="preserve"> výstavy.</w:t>
      </w:r>
    </w:p>
    <w:p w:rsidR="00466422" w:rsidRDefault="00466422" w:rsidP="00466422">
      <w:pPr>
        <w:ind w:right="709"/>
        <w:jc w:val="both"/>
        <w:rPr>
          <w:sz w:val="18"/>
          <w:szCs w:val="18"/>
        </w:rPr>
      </w:pP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40"/>
        <w:gridCol w:w="2787"/>
        <w:gridCol w:w="421"/>
        <w:gridCol w:w="820"/>
        <w:gridCol w:w="1967"/>
        <w:gridCol w:w="820"/>
      </w:tblGrid>
      <w:tr w:rsidR="00466422" w:rsidRPr="001F5CC4" w:rsidTr="004B69FF">
        <w:trPr>
          <w:trHeight w:val="45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66422" w:rsidRPr="001F5CC4" w:rsidTr="004B69FF">
              <w:trPr>
                <w:trHeight w:val="450"/>
                <w:tblCellSpacing w:w="0" w:type="dxa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422" w:rsidRPr="001F5CC4" w:rsidRDefault="00466422" w:rsidP="004B69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16"/>
                      <w:szCs w:val="16"/>
                      <w:lang w:val="sk-SK" w:eastAsia="sk-SK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-364490</wp:posOffset>
                        </wp:positionH>
                        <wp:positionV relativeFrom="paragraph">
                          <wp:posOffset>-84455</wp:posOffset>
                        </wp:positionV>
                        <wp:extent cx="581025" cy="676275"/>
                        <wp:effectExtent l="19050" t="0" r="9525" b="0"/>
                        <wp:wrapNone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>ZO SZCH NITR. RUDNO PRIHLÁŠKA</w:t>
                  </w:r>
                </w:p>
              </w:tc>
            </w:tr>
          </w:tbl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</w:p>
        </w:tc>
      </w:tr>
      <w:tr w:rsidR="00466422" w:rsidRPr="001F5CC4" w:rsidTr="004B69FF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TELEFÓN:</w:t>
            </w:r>
            <w:r>
              <w:rPr>
                <w:color w:val="000000"/>
                <w:sz w:val="16"/>
                <w:szCs w:val="16"/>
              </w:rPr>
              <w:t>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….............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E-mail:…………………….…</w:t>
            </w:r>
            <w:proofErr w:type="gramStart"/>
            <w:r>
              <w:rPr>
                <w:color w:val="000000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  <w:tr w:rsidR="00466422" w:rsidRPr="001F5CC4" w:rsidTr="004B69FF">
        <w:trPr>
          <w:gridAfter w:val="2"/>
          <w:wAfter w:w="2787" w:type="dxa"/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1F5CC4">
              <w:rPr>
                <w:color w:val="000000"/>
                <w:sz w:val="16"/>
                <w:szCs w:val="16"/>
              </w:rPr>
              <w:t>Meno</w:t>
            </w:r>
            <w:proofErr w:type="spellEnd"/>
            <w:r w:rsidRPr="001F5CC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…….………….</w:t>
            </w:r>
            <w:r w:rsidRPr="001F5CC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…………   </w:t>
            </w:r>
            <w:proofErr w:type="spellStart"/>
            <w:r>
              <w:rPr>
                <w:color w:val="000000"/>
                <w:sz w:val="16"/>
                <w:szCs w:val="16"/>
              </w:rPr>
              <w:t>Priezvisko</w:t>
            </w:r>
            <w:proofErr w:type="spellEnd"/>
            <w:r>
              <w:rPr>
                <w:color w:val="000000"/>
                <w:sz w:val="16"/>
                <w:szCs w:val="16"/>
              </w:rPr>
              <w:t>:………………….……</w:t>
            </w:r>
            <w:proofErr w:type="gramStart"/>
            <w:r>
              <w:rPr>
                <w:color w:val="000000"/>
                <w:sz w:val="16"/>
                <w:szCs w:val="16"/>
              </w:rPr>
              <w:t>…...</w:t>
            </w:r>
            <w:proofErr w:type="gramEnd"/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ind w:left="-1346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5CC4">
              <w:rPr>
                <w:color w:val="000000"/>
                <w:sz w:val="16"/>
                <w:szCs w:val="16"/>
              </w:rPr>
              <w:t>Priezvisko</w:t>
            </w:r>
            <w:proofErr w:type="spellEnd"/>
            <w:r w:rsidRPr="001F5CC4">
              <w:rPr>
                <w:color w:val="000000"/>
                <w:sz w:val="16"/>
                <w:szCs w:val="16"/>
              </w:rPr>
              <w:t>:...........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  <w:tr w:rsidR="00466422" w:rsidRPr="001F5CC4" w:rsidTr="004B69FF">
        <w:trPr>
          <w:trHeight w:val="300"/>
        </w:trPr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1F5CC4">
              <w:rPr>
                <w:color w:val="000000"/>
                <w:sz w:val="16"/>
                <w:szCs w:val="16"/>
              </w:rPr>
              <w:t>Adresa:.....</w:t>
            </w:r>
            <w:r>
              <w:rPr>
                <w:color w:val="000000"/>
                <w:sz w:val="16"/>
                <w:szCs w:val="16"/>
              </w:rPr>
              <w:t>.......................................................</w:t>
            </w:r>
            <w:r w:rsidRPr="001F5CC4">
              <w:rPr>
                <w:color w:val="000000"/>
                <w:sz w:val="16"/>
                <w:szCs w:val="16"/>
              </w:rPr>
              <w:t>.....................</w:t>
            </w:r>
            <w:r>
              <w:rPr>
                <w:color w:val="000000"/>
                <w:sz w:val="16"/>
                <w:szCs w:val="16"/>
              </w:rPr>
              <w:t>...........................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22" w:rsidRPr="001F5CC4" w:rsidRDefault="00466422" w:rsidP="004B69F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</w:tbl>
    <w:p w:rsidR="00466422" w:rsidRDefault="00466422" w:rsidP="00466422">
      <w:pPr>
        <w:jc w:val="both"/>
        <w:rPr>
          <w:sz w:val="18"/>
          <w:szCs w:val="18"/>
        </w:rPr>
      </w:pPr>
    </w:p>
    <w:p w:rsidR="00466422" w:rsidRPr="00C40E9F" w:rsidRDefault="00466422" w:rsidP="00466422">
      <w:pPr>
        <w:rPr>
          <w:b/>
          <w:sz w:val="22"/>
          <w:szCs w:val="22"/>
          <w:lang w:val="sk-SK"/>
        </w:rPr>
      </w:pPr>
      <w:r w:rsidRPr="00C40E9F">
        <w:rPr>
          <w:b/>
          <w:sz w:val="22"/>
          <w:szCs w:val="22"/>
          <w:lang w:val="sk-SK"/>
        </w:rPr>
        <w:t>Králiky- 1</w:t>
      </w:r>
      <w:r>
        <w:rPr>
          <w:b/>
          <w:sz w:val="22"/>
          <w:szCs w:val="22"/>
          <w:lang w:val="sk-SK"/>
        </w:rPr>
        <w:t>,50</w:t>
      </w:r>
      <w:r w:rsidRPr="00C40E9F">
        <w:rPr>
          <w:b/>
          <w:sz w:val="22"/>
          <w:szCs w:val="22"/>
          <w:lang w:val="sk-SK"/>
        </w:rPr>
        <w:t>€/ks</w:t>
      </w:r>
    </w:p>
    <w:tbl>
      <w:tblPr>
        <w:tblW w:w="51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36"/>
        <w:gridCol w:w="547"/>
        <w:gridCol w:w="1429"/>
        <w:gridCol w:w="1137"/>
        <w:gridCol w:w="1317"/>
        <w:gridCol w:w="1277"/>
        <w:gridCol w:w="1129"/>
      </w:tblGrid>
      <w:tr w:rsidR="00466422" w:rsidTr="004B69FF">
        <w:trPr>
          <w:trHeight w:val="315"/>
        </w:trPr>
        <w:tc>
          <w:tcPr>
            <w:tcW w:w="735" w:type="pct"/>
            <w:gridSpan w:val="2"/>
          </w:tcPr>
          <w:p w:rsidR="00466422" w:rsidRPr="00C40E9F" w:rsidRDefault="00466422" w:rsidP="004B69FF">
            <w:pPr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Pohlavie</w:t>
            </w:r>
            <w:proofErr w:type="spellEnd"/>
          </w:p>
        </w:tc>
        <w:tc>
          <w:tcPr>
            <w:tcW w:w="969" w:type="pct"/>
            <w:vMerge w:val="restart"/>
          </w:tcPr>
          <w:p w:rsidR="00466422" w:rsidRPr="00C40E9F" w:rsidRDefault="00466422" w:rsidP="004B69FF">
            <w:pPr>
              <w:jc w:val="center"/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771" w:type="pct"/>
            <w:vMerge w:val="restart"/>
          </w:tcPr>
          <w:p w:rsidR="00466422" w:rsidRPr="00C40E9F" w:rsidRDefault="00466422" w:rsidP="004B69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59" w:type="pct"/>
            <w:gridSpan w:val="2"/>
          </w:tcPr>
          <w:p w:rsidR="00466422" w:rsidRPr="00C40E9F" w:rsidRDefault="00466422" w:rsidP="004B69FF">
            <w:pPr>
              <w:jc w:val="center"/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 xml:space="preserve">Tetov. </w:t>
            </w:r>
            <w:proofErr w:type="gramStart"/>
            <w:r w:rsidRPr="00C40E9F">
              <w:rPr>
                <w:b/>
                <w:sz w:val="20"/>
                <w:szCs w:val="20"/>
              </w:rPr>
              <w:t>značky</w:t>
            </w:r>
            <w:proofErr w:type="gramEnd"/>
          </w:p>
        </w:tc>
        <w:tc>
          <w:tcPr>
            <w:tcW w:w="766" w:type="pct"/>
            <w:vMerge w:val="restart"/>
          </w:tcPr>
          <w:p w:rsidR="00466422" w:rsidRPr="00C40E9F" w:rsidRDefault="00466422" w:rsidP="004B69FF">
            <w:pPr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Predajná</w:t>
            </w:r>
            <w:proofErr w:type="spellEnd"/>
            <w:r w:rsidRPr="00C40E9F">
              <w:rPr>
                <w:b/>
                <w:sz w:val="20"/>
                <w:szCs w:val="20"/>
              </w:rPr>
              <w:t xml:space="preserve"> cena</w:t>
            </w:r>
          </w:p>
        </w:tc>
      </w:tr>
      <w:tr w:rsidR="00466422" w:rsidTr="004B69FF">
        <w:trPr>
          <w:trHeight w:val="255"/>
        </w:trPr>
        <w:tc>
          <w:tcPr>
            <w:tcW w:w="364" w:type="pct"/>
          </w:tcPr>
          <w:p w:rsidR="00466422" w:rsidRPr="00C40E9F" w:rsidRDefault="00466422" w:rsidP="004B69FF">
            <w:pPr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371" w:type="pct"/>
          </w:tcPr>
          <w:p w:rsidR="00466422" w:rsidRPr="00C40E9F" w:rsidRDefault="00466422" w:rsidP="004B69FF">
            <w:pPr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69" w:type="pct"/>
            <w:vMerge/>
          </w:tcPr>
          <w:p w:rsidR="00466422" w:rsidRPr="005B4FF3" w:rsidRDefault="00466422" w:rsidP="004B69FF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:rsidR="00466422" w:rsidRPr="005B4FF3" w:rsidRDefault="00466422" w:rsidP="004B69FF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466422" w:rsidRPr="00C40E9F" w:rsidRDefault="00466422" w:rsidP="004B69F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0E9F">
              <w:rPr>
                <w:b/>
                <w:sz w:val="20"/>
                <w:szCs w:val="20"/>
              </w:rPr>
              <w:t>Ľ.u</w:t>
            </w:r>
            <w:proofErr w:type="spellEnd"/>
            <w:r w:rsidRPr="00C40E9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66" w:type="pct"/>
          </w:tcPr>
          <w:p w:rsidR="00466422" w:rsidRPr="00C40E9F" w:rsidRDefault="00466422" w:rsidP="004B69F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0E9F">
              <w:rPr>
                <w:b/>
                <w:sz w:val="20"/>
                <w:szCs w:val="20"/>
              </w:rPr>
              <w:t>P.u</w:t>
            </w:r>
            <w:proofErr w:type="spellEnd"/>
            <w:r w:rsidRPr="00C40E9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66" w:type="pct"/>
            <w:vMerge/>
          </w:tcPr>
          <w:p w:rsidR="00466422" w:rsidRPr="005B4FF3" w:rsidRDefault="00466422" w:rsidP="004B69FF">
            <w:pPr>
              <w:rPr>
                <w:sz w:val="20"/>
                <w:szCs w:val="20"/>
              </w:rPr>
            </w:pPr>
          </w:p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Default="00466422" w:rsidP="004B69FF"/>
        </w:tc>
        <w:tc>
          <w:tcPr>
            <w:tcW w:w="766" w:type="pct"/>
          </w:tcPr>
          <w:p w:rsidR="00466422" w:rsidRDefault="00466422" w:rsidP="004B69FF"/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Default="00466422" w:rsidP="004B69FF"/>
        </w:tc>
        <w:tc>
          <w:tcPr>
            <w:tcW w:w="766" w:type="pct"/>
          </w:tcPr>
          <w:p w:rsidR="00466422" w:rsidRDefault="00466422" w:rsidP="004B69FF"/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Pr="00764E8C" w:rsidRDefault="00466422" w:rsidP="004B69FF"/>
        </w:tc>
        <w:tc>
          <w:tcPr>
            <w:tcW w:w="766" w:type="pct"/>
          </w:tcPr>
          <w:p w:rsidR="00466422" w:rsidRDefault="00466422" w:rsidP="004B69FF"/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Pr="00764E8C" w:rsidRDefault="00466422" w:rsidP="004B69FF"/>
        </w:tc>
        <w:tc>
          <w:tcPr>
            <w:tcW w:w="766" w:type="pct"/>
          </w:tcPr>
          <w:p w:rsidR="00466422" w:rsidRDefault="00466422" w:rsidP="004B69FF"/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Pr="00764E8C" w:rsidRDefault="00466422" w:rsidP="004B69FF"/>
        </w:tc>
        <w:tc>
          <w:tcPr>
            <w:tcW w:w="766" w:type="pct"/>
          </w:tcPr>
          <w:p w:rsidR="00466422" w:rsidRDefault="00466422" w:rsidP="004B69FF"/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Pr="00764E8C" w:rsidRDefault="00466422" w:rsidP="004B69FF"/>
        </w:tc>
        <w:tc>
          <w:tcPr>
            <w:tcW w:w="766" w:type="pct"/>
          </w:tcPr>
          <w:p w:rsidR="00466422" w:rsidRDefault="00466422" w:rsidP="004B69FF"/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Pr="00764E8C" w:rsidRDefault="00466422" w:rsidP="004B69FF"/>
        </w:tc>
        <w:tc>
          <w:tcPr>
            <w:tcW w:w="766" w:type="pct"/>
          </w:tcPr>
          <w:p w:rsidR="00466422" w:rsidRDefault="00466422" w:rsidP="004B69FF"/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Pr="00764E8C" w:rsidRDefault="00466422" w:rsidP="004B69FF"/>
        </w:tc>
        <w:tc>
          <w:tcPr>
            <w:tcW w:w="766" w:type="pct"/>
          </w:tcPr>
          <w:p w:rsidR="00466422" w:rsidRDefault="00466422" w:rsidP="004B69FF"/>
        </w:tc>
      </w:tr>
      <w:tr w:rsidR="00466422" w:rsidTr="004B69FF">
        <w:tc>
          <w:tcPr>
            <w:tcW w:w="735" w:type="pct"/>
            <w:gridSpan w:val="2"/>
          </w:tcPr>
          <w:p w:rsidR="00466422" w:rsidRPr="006D1D26" w:rsidRDefault="00466422" w:rsidP="004B69F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466422" w:rsidRDefault="00466422" w:rsidP="004B69FF"/>
        </w:tc>
        <w:tc>
          <w:tcPr>
            <w:tcW w:w="771" w:type="pct"/>
          </w:tcPr>
          <w:p w:rsidR="00466422" w:rsidRPr="002C6B35" w:rsidRDefault="00466422" w:rsidP="004B69FF">
            <w:pPr>
              <w:rPr>
                <w:iCs/>
              </w:rPr>
            </w:pPr>
          </w:p>
        </w:tc>
        <w:tc>
          <w:tcPr>
            <w:tcW w:w="893" w:type="pct"/>
          </w:tcPr>
          <w:p w:rsidR="00466422" w:rsidRDefault="00466422" w:rsidP="004B69FF"/>
        </w:tc>
        <w:tc>
          <w:tcPr>
            <w:tcW w:w="866" w:type="pct"/>
          </w:tcPr>
          <w:p w:rsidR="00466422" w:rsidRPr="00764E8C" w:rsidRDefault="00466422" w:rsidP="004B69FF"/>
        </w:tc>
        <w:tc>
          <w:tcPr>
            <w:tcW w:w="766" w:type="pct"/>
          </w:tcPr>
          <w:p w:rsidR="00466422" w:rsidRDefault="00466422" w:rsidP="004B69FF"/>
        </w:tc>
      </w:tr>
    </w:tbl>
    <w:p w:rsidR="00466422" w:rsidRDefault="00466422" w:rsidP="0046642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466422" w:rsidRDefault="0019253E" w:rsidP="00466422">
      <w:pPr>
        <w:jc w:val="both"/>
        <w:rPr>
          <w:sz w:val="18"/>
          <w:szCs w:val="18"/>
        </w:rPr>
      </w:pPr>
      <w:r w:rsidRPr="0019253E">
        <w:rPr>
          <w:b/>
          <w:bCs/>
          <w:color w:val="000000"/>
          <w:sz w:val="18"/>
          <w:szCs w:val="18"/>
          <w:lang w:val="sk-SK" w:eastAsia="sk-SK"/>
        </w:rPr>
        <w:t xml:space="preserve">Svojim podpisom potvrdzujem súhlas/nesúhlas s poskytovaním svojich osobných údajov v rozsahu: Meno, priezvisko, adresa, telefónne číslo, </w:t>
      </w:r>
      <w:proofErr w:type="spellStart"/>
      <w:r w:rsidRPr="0019253E">
        <w:rPr>
          <w:b/>
          <w:bCs/>
          <w:color w:val="000000"/>
          <w:sz w:val="18"/>
          <w:szCs w:val="18"/>
          <w:lang w:val="sk-SK" w:eastAsia="sk-SK"/>
        </w:rPr>
        <w:t>e-mailova</w:t>
      </w:r>
      <w:proofErr w:type="spellEnd"/>
      <w:r w:rsidRPr="0019253E">
        <w:rPr>
          <w:b/>
          <w:bCs/>
          <w:color w:val="000000"/>
          <w:sz w:val="18"/>
          <w:szCs w:val="18"/>
          <w:lang w:val="sk-SK" w:eastAsia="sk-SK"/>
        </w:rPr>
        <w:t xml:space="preserve"> adresa,  za účelom uverejnenia v katalógu XXV. Oblastná výstava zvierat, spojená s expozíciou národných plemien králikov, hydiny a holubov a </w:t>
      </w:r>
      <w:r w:rsidRPr="0019253E">
        <w:rPr>
          <w:b/>
          <w:bCs/>
          <w:color w:val="222222"/>
          <w:sz w:val="18"/>
          <w:szCs w:val="18"/>
          <w:lang w:val="sk-SK" w:eastAsia="sk-SK"/>
        </w:rPr>
        <w:t>jesennou špeciálkou KLUBU KANINO</w:t>
      </w:r>
      <w:r w:rsidRPr="0019253E">
        <w:rPr>
          <w:b/>
          <w:bCs/>
          <w:color w:val="000000"/>
          <w:sz w:val="18"/>
          <w:szCs w:val="18"/>
          <w:lang w:val="sk-SK" w:eastAsia="sk-SK"/>
        </w:rPr>
        <w:t>, v Nitrianskom Rudne 6.10.2018</w:t>
      </w:r>
      <w:r w:rsidRPr="0019253E">
        <w:rPr>
          <w:color w:val="000000"/>
          <w:sz w:val="18"/>
          <w:szCs w:val="18"/>
          <w:lang w:val="sk-SK" w:eastAsia="sk-SK"/>
        </w:rPr>
        <w:t xml:space="preserve">. </w:t>
      </w:r>
      <w:r w:rsidRPr="0019253E">
        <w:rPr>
          <w:b/>
          <w:bCs/>
          <w:color w:val="000000"/>
          <w:sz w:val="18"/>
          <w:szCs w:val="18"/>
          <w:lang w:val="sk-SK" w:eastAsia="sk-SK"/>
        </w:rPr>
        <w:t xml:space="preserve">  /Zákon č. 18/2018 </w:t>
      </w:r>
      <w:proofErr w:type="spellStart"/>
      <w:r w:rsidRPr="0019253E">
        <w:rPr>
          <w:b/>
          <w:bCs/>
          <w:color w:val="000000"/>
          <w:sz w:val="18"/>
          <w:szCs w:val="18"/>
          <w:lang w:val="sk-SK" w:eastAsia="sk-SK"/>
        </w:rPr>
        <w:t>Z.z</w:t>
      </w:r>
      <w:proofErr w:type="spellEnd"/>
      <w:r w:rsidRPr="0019253E">
        <w:rPr>
          <w:b/>
          <w:bCs/>
          <w:color w:val="000000"/>
          <w:sz w:val="18"/>
          <w:szCs w:val="18"/>
          <w:lang w:val="sk-SK" w:eastAsia="sk-SK"/>
        </w:rPr>
        <w:t>./</w:t>
      </w:r>
    </w:p>
    <w:p w:rsidR="0019253E" w:rsidRDefault="0019253E" w:rsidP="00466422">
      <w:pPr>
        <w:jc w:val="both"/>
        <w:rPr>
          <w:sz w:val="18"/>
          <w:szCs w:val="18"/>
        </w:rPr>
      </w:pPr>
    </w:p>
    <w:p w:rsidR="00466422" w:rsidRDefault="00466422" w:rsidP="00466422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Potvrdenie</w:t>
      </w:r>
      <w:proofErr w:type="spellEnd"/>
      <w:r>
        <w:rPr>
          <w:sz w:val="18"/>
          <w:szCs w:val="18"/>
        </w:rPr>
        <w:t xml:space="preserve"> a podpis ZO SZCH                                               </w:t>
      </w:r>
      <w:proofErr w:type="spellStart"/>
      <w:r>
        <w:rPr>
          <w:sz w:val="18"/>
          <w:szCs w:val="18"/>
        </w:rPr>
        <w:t>Dátum</w:t>
      </w:r>
      <w:proofErr w:type="spellEnd"/>
      <w:r>
        <w:rPr>
          <w:sz w:val="18"/>
          <w:szCs w:val="18"/>
        </w:rPr>
        <w:t xml:space="preserve"> a podpis </w:t>
      </w:r>
      <w:proofErr w:type="spellStart"/>
      <w:r>
        <w:rPr>
          <w:sz w:val="18"/>
          <w:szCs w:val="18"/>
        </w:rPr>
        <w:t>chovateľa</w:t>
      </w:r>
      <w:proofErr w:type="spellEnd"/>
      <w:r>
        <w:rPr>
          <w:sz w:val="18"/>
          <w:szCs w:val="18"/>
        </w:rPr>
        <w:t xml:space="preserve">: 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5043C8">
        <w:rPr>
          <w:b/>
          <w:sz w:val="18"/>
          <w:szCs w:val="18"/>
        </w:rPr>
        <w:t>2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Výstava bude </w:t>
      </w:r>
      <w:proofErr w:type="spellStart"/>
      <w:r w:rsidRPr="00A74D4E">
        <w:rPr>
          <w:sz w:val="18"/>
          <w:szCs w:val="18"/>
        </w:rPr>
        <w:t>pre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verejnosť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otvorená</w:t>
      </w:r>
      <w:proofErr w:type="spellEnd"/>
      <w:r w:rsidRPr="00A74D4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Sobota </w:t>
      </w:r>
      <w:r w:rsidR="00F4672D">
        <w:rPr>
          <w:sz w:val="18"/>
          <w:szCs w:val="18"/>
        </w:rPr>
        <w:t>6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F4672D">
        <w:rPr>
          <w:sz w:val="18"/>
          <w:szCs w:val="18"/>
        </w:rPr>
        <w:t>8</w:t>
      </w:r>
      <w:r w:rsidRPr="00A74D4E">
        <w:rPr>
          <w:sz w:val="18"/>
          <w:szCs w:val="18"/>
        </w:rPr>
        <w:t xml:space="preserve"> od 8:00 do 17:00 hod.</w:t>
      </w:r>
      <w:r w:rsidR="003852FC">
        <w:rPr>
          <w:sz w:val="18"/>
          <w:szCs w:val="18"/>
        </w:rPr>
        <w:t xml:space="preserve"> </w:t>
      </w:r>
      <w:proofErr w:type="spellStart"/>
      <w:r w:rsidR="003852FC" w:rsidRPr="003852FC">
        <w:rPr>
          <w:b/>
          <w:sz w:val="18"/>
          <w:szCs w:val="18"/>
        </w:rPr>
        <w:t>Vyhodnotenie</w:t>
      </w:r>
      <w:proofErr w:type="spellEnd"/>
      <w:r w:rsidR="003852FC" w:rsidRPr="003852FC">
        <w:rPr>
          <w:b/>
          <w:sz w:val="18"/>
          <w:szCs w:val="18"/>
        </w:rPr>
        <w:t xml:space="preserve"> výstavy a </w:t>
      </w:r>
      <w:proofErr w:type="spellStart"/>
      <w:r w:rsidR="003852FC" w:rsidRPr="003852FC">
        <w:rPr>
          <w:b/>
          <w:sz w:val="18"/>
          <w:szCs w:val="18"/>
        </w:rPr>
        <w:t>odozdanie</w:t>
      </w:r>
      <w:proofErr w:type="spellEnd"/>
      <w:r w:rsidR="003852FC" w:rsidRPr="003852FC">
        <w:rPr>
          <w:b/>
          <w:sz w:val="18"/>
          <w:szCs w:val="18"/>
        </w:rPr>
        <w:t xml:space="preserve"> </w:t>
      </w:r>
      <w:proofErr w:type="spellStart"/>
      <w:r w:rsidR="003852FC" w:rsidRPr="003852FC">
        <w:rPr>
          <w:b/>
          <w:sz w:val="18"/>
          <w:szCs w:val="18"/>
        </w:rPr>
        <w:t>poharov</w:t>
      </w:r>
      <w:proofErr w:type="spellEnd"/>
      <w:r w:rsidR="003852FC" w:rsidRPr="003852FC">
        <w:rPr>
          <w:b/>
          <w:sz w:val="18"/>
          <w:szCs w:val="18"/>
        </w:rPr>
        <w:t xml:space="preserve"> v sobotu 6. 10. o 15 00 v </w:t>
      </w:r>
      <w:proofErr w:type="spellStart"/>
      <w:r w:rsidR="003852FC" w:rsidRPr="003852FC">
        <w:rPr>
          <w:b/>
          <w:sz w:val="18"/>
          <w:szCs w:val="18"/>
        </w:rPr>
        <w:t>areáli</w:t>
      </w:r>
      <w:proofErr w:type="spellEnd"/>
      <w:r w:rsidR="003852FC" w:rsidRPr="003852FC">
        <w:rPr>
          <w:b/>
          <w:sz w:val="18"/>
          <w:szCs w:val="18"/>
        </w:rPr>
        <w:t xml:space="preserve"> výstavy.</w:t>
      </w:r>
      <w:r w:rsidR="003852FC">
        <w:rPr>
          <w:sz w:val="18"/>
          <w:szCs w:val="18"/>
        </w:rPr>
        <w:t xml:space="preserve"> 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Posudzovanie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bude vykonané </w:t>
      </w:r>
      <w:r w:rsidR="00F4672D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F4672D">
        <w:rPr>
          <w:sz w:val="18"/>
          <w:szCs w:val="18"/>
        </w:rPr>
        <w:t>8</w:t>
      </w:r>
      <w:r w:rsidRPr="00A74D4E">
        <w:rPr>
          <w:sz w:val="18"/>
          <w:szCs w:val="18"/>
        </w:rPr>
        <w:t xml:space="preserve"> bez </w:t>
      </w:r>
      <w:proofErr w:type="spellStart"/>
      <w:r w:rsidRPr="00A74D4E">
        <w:rPr>
          <w:sz w:val="18"/>
          <w:szCs w:val="18"/>
        </w:rPr>
        <w:t>prístupu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verejnosti</w:t>
      </w:r>
      <w:proofErr w:type="spellEnd"/>
      <w:r w:rsidRPr="00A74D4E">
        <w:rPr>
          <w:sz w:val="18"/>
          <w:szCs w:val="18"/>
        </w:rPr>
        <w:t>!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6C6C7E" w:rsidRDefault="008B712E" w:rsidP="006C6C7E">
      <w:pPr>
        <w:spacing w:after="200"/>
        <w:jc w:val="both"/>
        <w:rPr>
          <w:lang w:val="sk-SK" w:eastAsia="sk-SK"/>
        </w:rPr>
      </w:pPr>
      <w:r w:rsidRPr="004B5985">
        <w:rPr>
          <w:b/>
          <w:sz w:val="18"/>
          <w:szCs w:val="18"/>
        </w:rPr>
        <w:t>1</w:t>
      </w:r>
      <w:r w:rsidR="005043C8">
        <w:rPr>
          <w:b/>
          <w:sz w:val="18"/>
          <w:szCs w:val="18"/>
        </w:rPr>
        <w:t>3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</w:t>
      </w:r>
      <w:r w:rsidR="0019253E" w:rsidRPr="0019253E">
        <w:rPr>
          <w:b/>
          <w:bCs/>
          <w:color w:val="000000"/>
          <w:sz w:val="18"/>
          <w:szCs w:val="18"/>
          <w:u w:val="single"/>
          <w:lang w:val="sk-SK" w:eastAsia="sk-SK"/>
        </w:rPr>
        <w:t>Vystavovateľ zaslaním prihlášky súhlasí s výstavnými podmienkami a svojim podpisom potvrdí súhlas/nesúhlas s poskytovaním svojich osobných údajov v rozsahu:</w:t>
      </w:r>
      <w:r w:rsidR="0019253E" w:rsidRPr="0019253E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sk-SK" w:eastAsia="sk-SK"/>
        </w:rPr>
        <w:t xml:space="preserve"> </w:t>
      </w:r>
      <w:r w:rsidR="0019253E" w:rsidRPr="0019253E">
        <w:rPr>
          <w:b/>
          <w:bCs/>
          <w:color w:val="000000"/>
          <w:sz w:val="18"/>
          <w:szCs w:val="18"/>
          <w:lang w:val="sk-SK" w:eastAsia="sk-SK"/>
        </w:rPr>
        <w:t xml:space="preserve">Meno, priezvisko, adresa, telefónne číslo, </w:t>
      </w:r>
      <w:proofErr w:type="spellStart"/>
      <w:r w:rsidR="0019253E" w:rsidRPr="0019253E">
        <w:rPr>
          <w:b/>
          <w:bCs/>
          <w:color w:val="000000"/>
          <w:sz w:val="18"/>
          <w:szCs w:val="18"/>
          <w:lang w:val="sk-SK" w:eastAsia="sk-SK"/>
        </w:rPr>
        <w:t>e-mailova</w:t>
      </w:r>
      <w:proofErr w:type="spellEnd"/>
      <w:r w:rsidR="0019253E" w:rsidRPr="0019253E">
        <w:rPr>
          <w:b/>
          <w:bCs/>
          <w:color w:val="000000"/>
          <w:sz w:val="18"/>
          <w:szCs w:val="18"/>
          <w:lang w:val="sk-SK" w:eastAsia="sk-SK"/>
        </w:rPr>
        <w:t xml:space="preserve"> adresa,  za účelom uverejnenia v katalógu XXV. Oblastná výstava zvierat, spojená s expozíciou národných plemien králikov, hydiny a holubov a </w:t>
      </w:r>
      <w:r w:rsidR="0019253E" w:rsidRPr="0019253E">
        <w:rPr>
          <w:b/>
          <w:bCs/>
          <w:color w:val="222222"/>
          <w:sz w:val="18"/>
          <w:szCs w:val="18"/>
          <w:lang w:val="sk-SK" w:eastAsia="sk-SK"/>
        </w:rPr>
        <w:t>jesennou špeciálkou KLUBU KANINO</w:t>
      </w:r>
      <w:r w:rsidR="0019253E" w:rsidRPr="0019253E">
        <w:rPr>
          <w:rFonts w:ascii="Calibri" w:hAnsi="Calibri" w:cs="Calibri"/>
          <w:b/>
          <w:bCs/>
          <w:color w:val="000000"/>
          <w:sz w:val="18"/>
          <w:szCs w:val="18"/>
          <w:lang w:val="sk-SK" w:eastAsia="sk-SK"/>
        </w:rPr>
        <w:t xml:space="preserve">, </w:t>
      </w:r>
      <w:r w:rsidR="0019253E" w:rsidRPr="0019253E">
        <w:rPr>
          <w:b/>
          <w:bCs/>
          <w:color w:val="000000"/>
          <w:sz w:val="18"/>
          <w:szCs w:val="18"/>
          <w:lang w:val="sk-SK" w:eastAsia="sk-SK"/>
        </w:rPr>
        <w:t>v Nitrianskom Rudne 6.10.2018</w:t>
      </w:r>
      <w:r w:rsidR="0019253E" w:rsidRPr="0019253E">
        <w:rPr>
          <w:color w:val="000000"/>
          <w:sz w:val="18"/>
          <w:szCs w:val="18"/>
          <w:lang w:val="sk-SK" w:eastAsia="sk-SK"/>
        </w:rPr>
        <w:t>.</w:t>
      </w:r>
      <w:r w:rsidR="0019253E" w:rsidRPr="0019253E">
        <w:rPr>
          <w:rFonts w:ascii="Calibri" w:hAnsi="Calibri" w:cs="Calibri"/>
          <w:color w:val="000000"/>
          <w:sz w:val="18"/>
          <w:szCs w:val="18"/>
          <w:lang w:val="sk-SK" w:eastAsia="sk-SK"/>
        </w:rPr>
        <w:t xml:space="preserve"> </w:t>
      </w:r>
      <w:r w:rsidR="0019253E" w:rsidRPr="0019253E">
        <w:rPr>
          <w:b/>
          <w:bCs/>
          <w:color w:val="000000"/>
          <w:sz w:val="18"/>
          <w:szCs w:val="18"/>
          <w:lang w:val="sk-SK" w:eastAsia="sk-SK"/>
        </w:rPr>
        <w:t xml:space="preserve"> /Zákon č. 18/2018 </w:t>
      </w:r>
      <w:proofErr w:type="spellStart"/>
      <w:r w:rsidR="0019253E" w:rsidRPr="0019253E">
        <w:rPr>
          <w:b/>
          <w:bCs/>
          <w:color w:val="000000"/>
          <w:sz w:val="18"/>
          <w:szCs w:val="18"/>
          <w:lang w:val="sk-SK" w:eastAsia="sk-SK"/>
        </w:rPr>
        <w:t>Z.z</w:t>
      </w:r>
      <w:proofErr w:type="spellEnd"/>
      <w:r w:rsidR="0019253E" w:rsidRPr="0019253E">
        <w:rPr>
          <w:b/>
          <w:bCs/>
          <w:color w:val="000000"/>
          <w:sz w:val="18"/>
          <w:szCs w:val="18"/>
          <w:lang w:val="sk-SK" w:eastAsia="sk-SK"/>
        </w:rPr>
        <w:t>./.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5043C8">
        <w:rPr>
          <w:b/>
          <w:sz w:val="18"/>
          <w:szCs w:val="18"/>
        </w:rPr>
        <w:t>4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Veterinárny</w:t>
      </w:r>
      <w:proofErr w:type="spellEnd"/>
      <w:r w:rsidRPr="00A74D4E">
        <w:rPr>
          <w:sz w:val="18"/>
          <w:szCs w:val="18"/>
        </w:rPr>
        <w:t xml:space="preserve"> dozor zabezpečuje OVS Prievidza. ( MVDr. </w:t>
      </w:r>
      <w:proofErr w:type="gramStart"/>
      <w:r w:rsidRPr="00A74D4E">
        <w:rPr>
          <w:sz w:val="18"/>
          <w:szCs w:val="18"/>
        </w:rPr>
        <w:t>Krchňavý )</w:t>
      </w:r>
      <w:proofErr w:type="gramEnd"/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bookmarkStart w:id="0" w:name="_GoBack"/>
      <w:bookmarkEnd w:id="0"/>
      <w:r w:rsidRPr="00A74D4E">
        <w:rPr>
          <w:sz w:val="18"/>
          <w:szCs w:val="18"/>
        </w:rPr>
        <w:t xml:space="preserve">Výstavný výbor Vás,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aj Vašich </w:t>
      </w:r>
      <w:proofErr w:type="spellStart"/>
      <w:r w:rsidRPr="00A74D4E">
        <w:rPr>
          <w:sz w:val="18"/>
          <w:szCs w:val="18"/>
        </w:rPr>
        <w:t>priateľov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srdečne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pozýva</w:t>
      </w:r>
      <w:proofErr w:type="spellEnd"/>
      <w:r w:rsidRPr="00A74D4E">
        <w:rPr>
          <w:sz w:val="18"/>
          <w:szCs w:val="18"/>
        </w:rPr>
        <w:t xml:space="preserve"> k </w:t>
      </w:r>
      <w:proofErr w:type="spellStart"/>
      <w:r w:rsidRPr="00A74D4E">
        <w:rPr>
          <w:sz w:val="18"/>
          <w:szCs w:val="18"/>
        </w:rPr>
        <w:t>návšteve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aj k</w:t>
      </w:r>
      <w:r>
        <w:rPr>
          <w:sz w:val="18"/>
          <w:szCs w:val="18"/>
        </w:rPr>
        <w:t> </w:t>
      </w:r>
      <w:proofErr w:type="spellStart"/>
      <w:r w:rsidRPr="00A74D4E">
        <w:rPr>
          <w:sz w:val="18"/>
          <w:szCs w:val="18"/>
        </w:rPr>
        <w:t>oboslaniu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tejto</w:t>
      </w:r>
      <w:proofErr w:type="spellEnd"/>
      <w:r w:rsidRPr="00A74D4E">
        <w:rPr>
          <w:sz w:val="18"/>
          <w:szCs w:val="18"/>
        </w:rPr>
        <w:t xml:space="preserve"> výstavy.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                                                                                                         Výstavný výbor.</w:t>
      </w:r>
    </w:p>
    <w:p w:rsidR="004D0791" w:rsidRDefault="004D0791" w:rsidP="009703E7">
      <w:pPr>
        <w:jc w:val="both"/>
        <w:rPr>
          <w:sz w:val="18"/>
          <w:szCs w:val="18"/>
        </w:rPr>
      </w:pPr>
    </w:p>
    <w:sectPr w:rsidR="004D0791" w:rsidSect="001F297B">
      <w:pgSz w:w="16838" w:h="11906" w:orient="landscape" w:code="9"/>
      <w:pgMar w:top="0" w:right="720" w:bottom="0" w:left="720" w:header="709" w:footer="709" w:gutter="0"/>
      <w:cols w:num="2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0F" w:rsidRDefault="002A5B0F" w:rsidP="00EA7575">
      <w:r>
        <w:separator/>
      </w:r>
    </w:p>
  </w:endnote>
  <w:endnote w:type="continuationSeparator" w:id="0">
    <w:p w:rsidR="002A5B0F" w:rsidRDefault="002A5B0F" w:rsidP="00EA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0F" w:rsidRDefault="002A5B0F" w:rsidP="00EA7575">
      <w:r>
        <w:separator/>
      </w:r>
    </w:p>
  </w:footnote>
  <w:footnote w:type="continuationSeparator" w:id="0">
    <w:p w:rsidR="002A5B0F" w:rsidRDefault="002A5B0F" w:rsidP="00EA7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48A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22321D1"/>
    <w:multiLevelType w:val="singleLevel"/>
    <w:tmpl w:val="F0BC0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44"/>
    <w:rsid w:val="00020461"/>
    <w:rsid w:val="00045655"/>
    <w:rsid w:val="000877E7"/>
    <w:rsid w:val="00097286"/>
    <w:rsid w:val="000A10A2"/>
    <w:rsid w:val="000C0956"/>
    <w:rsid w:val="0012351C"/>
    <w:rsid w:val="00145C83"/>
    <w:rsid w:val="0019253E"/>
    <w:rsid w:val="001A1D34"/>
    <w:rsid w:val="001A3E2D"/>
    <w:rsid w:val="001B09F3"/>
    <w:rsid w:val="001B330A"/>
    <w:rsid w:val="001F297B"/>
    <w:rsid w:val="001F5CC4"/>
    <w:rsid w:val="002137F8"/>
    <w:rsid w:val="0022775B"/>
    <w:rsid w:val="00270BF3"/>
    <w:rsid w:val="0028026B"/>
    <w:rsid w:val="002A5B0F"/>
    <w:rsid w:val="002B5919"/>
    <w:rsid w:val="002C2444"/>
    <w:rsid w:val="002C6B35"/>
    <w:rsid w:val="00334124"/>
    <w:rsid w:val="003722C4"/>
    <w:rsid w:val="00376A34"/>
    <w:rsid w:val="003806CA"/>
    <w:rsid w:val="00381156"/>
    <w:rsid w:val="003852FC"/>
    <w:rsid w:val="003950F3"/>
    <w:rsid w:val="003B122A"/>
    <w:rsid w:val="003D591D"/>
    <w:rsid w:val="004549B9"/>
    <w:rsid w:val="00466422"/>
    <w:rsid w:val="004A6366"/>
    <w:rsid w:val="004B5985"/>
    <w:rsid w:val="004C017C"/>
    <w:rsid w:val="004C1967"/>
    <w:rsid w:val="004C6B82"/>
    <w:rsid w:val="004D0791"/>
    <w:rsid w:val="005043C8"/>
    <w:rsid w:val="0050508D"/>
    <w:rsid w:val="00544A56"/>
    <w:rsid w:val="00565F61"/>
    <w:rsid w:val="005B4FF3"/>
    <w:rsid w:val="005D6B7E"/>
    <w:rsid w:val="00603ED3"/>
    <w:rsid w:val="00646ABA"/>
    <w:rsid w:val="006C6C7E"/>
    <w:rsid w:val="006D1D26"/>
    <w:rsid w:val="007078C7"/>
    <w:rsid w:val="007357A3"/>
    <w:rsid w:val="00754272"/>
    <w:rsid w:val="007C7F43"/>
    <w:rsid w:val="0082118D"/>
    <w:rsid w:val="00846BC2"/>
    <w:rsid w:val="00887532"/>
    <w:rsid w:val="008B712E"/>
    <w:rsid w:val="009703E7"/>
    <w:rsid w:val="009A0F77"/>
    <w:rsid w:val="009C459E"/>
    <w:rsid w:val="009E1BFB"/>
    <w:rsid w:val="009E4F11"/>
    <w:rsid w:val="00A025E9"/>
    <w:rsid w:val="00A04210"/>
    <w:rsid w:val="00A21272"/>
    <w:rsid w:val="00A51304"/>
    <w:rsid w:val="00A62607"/>
    <w:rsid w:val="00A74D4E"/>
    <w:rsid w:val="00A82EB5"/>
    <w:rsid w:val="00A83333"/>
    <w:rsid w:val="00AB0489"/>
    <w:rsid w:val="00AC1E16"/>
    <w:rsid w:val="00AD0FD4"/>
    <w:rsid w:val="00AE4902"/>
    <w:rsid w:val="00AE4B0A"/>
    <w:rsid w:val="00AF6E30"/>
    <w:rsid w:val="00B2267D"/>
    <w:rsid w:val="00B36A13"/>
    <w:rsid w:val="00BC12AB"/>
    <w:rsid w:val="00BD2ACD"/>
    <w:rsid w:val="00C1294B"/>
    <w:rsid w:val="00C15277"/>
    <w:rsid w:val="00C303D1"/>
    <w:rsid w:val="00C40E9F"/>
    <w:rsid w:val="00CA2F95"/>
    <w:rsid w:val="00CB106C"/>
    <w:rsid w:val="00CC4A4E"/>
    <w:rsid w:val="00CD6D14"/>
    <w:rsid w:val="00D01BAB"/>
    <w:rsid w:val="00D41946"/>
    <w:rsid w:val="00D53A99"/>
    <w:rsid w:val="00D56AF8"/>
    <w:rsid w:val="00D91084"/>
    <w:rsid w:val="00D91B21"/>
    <w:rsid w:val="00DB6283"/>
    <w:rsid w:val="00DE42FA"/>
    <w:rsid w:val="00E06C8C"/>
    <w:rsid w:val="00E32792"/>
    <w:rsid w:val="00E76530"/>
    <w:rsid w:val="00E8694B"/>
    <w:rsid w:val="00E91C99"/>
    <w:rsid w:val="00E9739D"/>
    <w:rsid w:val="00EA7575"/>
    <w:rsid w:val="00EC14A0"/>
    <w:rsid w:val="00EF25C8"/>
    <w:rsid w:val="00F12825"/>
    <w:rsid w:val="00F26C59"/>
    <w:rsid w:val="00F4672D"/>
    <w:rsid w:val="00F638DB"/>
    <w:rsid w:val="00F837E8"/>
    <w:rsid w:val="00F93759"/>
    <w:rsid w:val="00FA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ED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03ED3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603ED3"/>
    <w:rPr>
      <w:color w:val="0000FF"/>
      <w:u w:val="single"/>
    </w:rPr>
  </w:style>
  <w:style w:type="paragraph" w:customStyle="1" w:styleId="Default">
    <w:name w:val="Default"/>
    <w:rsid w:val="00AE4B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A2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1">
    <w:name w:val="Svetlý zoznam1"/>
    <w:basedOn w:val="Normlnatabuka"/>
    <w:uiPriority w:val="61"/>
    <w:rsid w:val="002C6B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2C6B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B35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7575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A7575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4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ED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03ED3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603ED3"/>
    <w:rPr>
      <w:color w:val="0000FF"/>
      <w:u w:val="single"/>
    </w:rPr>
  </w:style>
  <w:style w:type="paragraph" w:customStyle="1" w:styleId="Default">
    <w:name w:val="Default"/>
    <w:rsid w:val="00AE4B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A2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1">
    <w:name w:val="Svetlý zoznam1"/>
    <w:basedOn w:val="Normlnatabuka"/>
    <w:uiPriority w:val="61"/>
    <w:rsid w:val="002C6B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2C6B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B35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7575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A7575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4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711">
                      <w:marLeft w:val="24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9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5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univelky.m@azet.sk.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VÝSTAVNÉ PODMIENKY PRE XXI</vt:lpstr>
      <vt:lpstr>VÝSTAVNÉ PODMIENKY PRE XXI</vt:lpstr>
    </vt:vector>
  </TitlesOfParts>
  <Company>Hewlett-Packard</Company>
  <LinksUpToDate>false</LinksUpToDate>
  <CharactersWithSpaces>5922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mailto:steslik77@gmail.com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VÝSTAVNÉ PODMIENKY PRE XXI</dc:title>
  <dc:creator>Adamec</dc:creator>
  <cp:lastModifiedBy>Roman</cp:lastModifiedBy>
  <cp:revision>11</cp:revision>
  <cp:lastPrinted>2017-06-27T07:24:00Z</cp:lastPrinted>
  <dcterms:created xsi:type="dcterms:W3CDTF">2018-04-06T04:41:00Z</dcterms:created>
  <dcterms:modified xsi:type="dcterms:W3CDTF">2018-07-16T20:18:00Z</dcterms:modified>
</cp:coreProperties>
</file>